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327C2411"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0B11F2" w:rsidRPr="00711C11">
        <w:rPr>
          <w:i/>
          <w:iCs/>
          <w:szCs w:val="26"/>
        </w:rPr>
        <w:t>09</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29A88C18" w14:textId="77777777" w:rsidR="00D75FAD" w:rsidRPr="00D75FAD" w:rsidRDefault="00D75FAD" w:rsidP="00D75FAD">
      <w:pPr>
        <w:rPr>
          <w:rFonts w:eastAsia="Arial"/>
          <w:sz w:val="28"/>
          <w:szCs w:val="28"/>
          <w:lang w:val="pt-BR"/>
        </w:rPr>
      </w:pPr>
      <w:r w:rsidRPr="00D75FAD">
        <w:rPr>
          <w:rFonts w:eastAsia="Arial"/>
          <w:b/>
          <w:bCs/>
          <w:sz w:val="28"/>
          <w:szCs w:val="28"/>
          <w:lang w:val="pt-BR"/>
        </w:rPr>
        <w:t xml:space="preserve">Tên nghề: </w:t>
      </w:r>
      <w:r w:rsidRPr="00D75FAD">
        <w:rPr>
          <w:rFonts w:eastAsia="Arial"/>
          <w:sz w:val="28"/>
          <w:szCs w:val="28"/>
          <w:lang w:val="vi-VN"/>
        </w:rPr>
        <w:t>Kế toán doanh nghiệp</w:t>
      </w:r>
    </w:p>
    <w:p w14:paraId="42134D36" w14:textId="77777777" w:rsidR="00D75FAD" w:rsidRPr="00D75FAD" w:rsidRDefault="00D75FAD" w:rsidP="00D75FAD">
      <w:pPr>
        <w:rPr>
          <w:rFonts w:eastAsia="Arial"/>
          <w:sz w:val="28"/>
          <w:szCs w:val="28"/>
          <w:lang w:val="vi-VN"/>
        </w:rPr>
      </w:pPr>
      <w:r w:rsidRPr="00D75FAD">
        <w:rPr>
          <w:rFonts w:eastAsia="Arial"/>
          <w:b/>
          <w:bCs/>
          <w:sz w:val="28"/>
          <w:szCs w:val="28"/>
          <w:lang w:val="pt-BR"/>
        </w:rPr>
        <w:t xml:space="preserve">Mã nghề: </w:t>
      </w:r>
      <w:r w:rsidRPr="00D75FAD">
        <w:rPr>
          <w:rFonts w:eastAsia="Arial"/>
          <w:sz w:val="28"/>
          <w:szCs w:val="28"/>
          <w:lang w:val="pt-BR"/>
        </w:rPr>
        <w:t>5</w:t>
      </w:r>
      <w:r w:rsidRPr="00D75FAD">
        <w:rPr>
          <w:rFonts w:eastAsia="Arial"/>
          <w:sz w:val="28"/>
          <w:szCs w:val="28"/>
          <w:lang w:val="vi-VN"/>
        </w:rPr>
        <w:t>340302</w:t>
      </w:r>
    </w:p>
    <w:p w14:paraId="7985D7F2" w14:textId="77777777" w:rsidR="00D75FAD" w:rsidRPr="00D75FAD" w:rsidRDefault="00D75FAD" w:rsidP="00D75FAD">
      <w:pPr>
        <w:rPr>
          <w:rFonts w:eastAsia="Arial"/>
          <w:sz w:val="28"/>
          <w:szCs w:val="28"/>
          <w:lang w:val="pt-BR"/>
        </w:rPr>
      </w:pPr>
      <w:r w:rsidRPr="00D75FAD">
        <w:rPr>
          <w:rFonts w:eastAsia="Arial"/>
          <w:b/>
          <w:bCs/>
          <w:sz w:val="28"/>
          <w:szCs w:val="28"/>
          <w:lang w:val="pt-BR"/>
        </w:rPr>
        <w:t>Trình độ đào tạo:</w:t>
      </w:r>
      <w:r w:rsidRPr="00D75FAD">
        <w:rPr>
          <w:rFonts w:eastAsia="Arial"/>
          <w:sz w:val="28"/>
          <w:szCs w:val="28"/>
          <w:lang w:val="pt-BR"/>
        </w:rPr>
        <w:t xml:space="preserve"> Trung cấp</w:t>
      </w:r>
    </w:p>
    <w:p w14:paraId="1EBA5C1F" w14:textId="77777777" w:rsidR="00D75FAD" w:rsidRPr="00D75FAD" w:rsidRDefault="00D75FAD" w:rsidP="00D75FAD">
      <w:pPr>
        <w:jc w:val="left"/>
        <w:rPr>
          <w:rFonts w:eastAsia="Arial"/>
          <w:sz w:val="28"/>
          <w:szCs w:val="28"/>
          <w:lang w:val="pt-BR"/>
        </w:rPr>
      </w:pPr>
      <w:r w:rsidRPr="00D75FAD">
        <w:rPr>
          <w:rFonts w:eastAsia="Arial"/>
          <w:b/>
          <w:sz w:val="28"/>
          <w:szCs w:val="28"/>
          <w:lang w:val="pt-BR"/>
        </w:rPr>
        <w:t>Hình thức đào tạo:</w:t>
      </w:r>
      <w:r w:rsidRPr="00D75FAD">
        <w:rPr>
          <w:rFonts w:eastAsia="Arial"/>
          <w:sz w:val="28"/>
          <w:szCs w:val="28"/>
          <w:lang w:val="pt-BR"/>
        </w:rPr>
        <w:t xml:space="preserve"> Chính quy</w:t>
      </w:r>
    </w:p>
    <w:p w14:paraId="6E6CD8D1" w14:textId="77777777" w:rsidR="00D75FAD" w:rsidRPr="00D75FAD" w:rsidRDefault="00D75FAD" w:rsidP="00D75FAD">
      <w:pPr>
        <w:rPr>
          <w:rFonts w:eastAsia="Arial"/>
          <w:sz w:val="28"/>
          <w:szCs w:val="28"/>
          <w:lang w:val="pt-BR"/>
        </w:rPr>
      </w:pPr>
      <w:r w:rsidRPr="00D75FAD">
        <w:rPr>
          <w:rFonts w:eastAsia="Arial"/>
          <w:b/>
          <w:bCs/>
          <w:sz w:val="28"/>
          <w:szCs w:val="28"/>
          <w:lang w:val="pt-BR"/>
        </w:rPr>
        <w:t>Đối tượng tuyển sinh:</w:t>
      </w:r>
      <w:r w:rsidRPr="00D75FAD">
        <w:rPr>
          <w:rFonts w:eastAsia="Arial"/>
          <w:sz w:val="28"/>
          <w:szCs w:val="28"/>
          <w:lang w:val="pt-BR"/>
        </w:rPr>
        <w:t xml:space="preserve"> Tốt nghiệp Trung học cơ sở trở lên</w:t>
      </w:r>
    </w:p>
    <w:p w14:paraId="60C6B5AC" w14:textId="77777777" w:rsidR="00D75FAD" w:rsidRPr="00D75FAD" w:rsidRDefault="00D75FAD" w:rsidP="00D75FAD">
      <w:pPr>
        <w:rPr>
          <w:rFonts w:eastAsia="Arial"/>
          <w:sz w:val="28"/>
          <w:szCs w:val="28"/>
          <w:lang w:val="pt-BR"/>
        </w:rPr>
      </w:pPr>
      <w:r w:rsidRPr="00D75FAD">
        <w:rPr>
          <w:rFonts w:eastAsia="Arial"/>
          <w:b/>
          <w:bCs/>
          <w:sz w:val="28"/>
          <w:szCs w:val="28"/>
          <w:lang w:val="pt-BR"/>
        </w:rPr>
        <w:t>Thời gian đào tạo:</w:t>
      </w:r>
      <w:r w:rsidRPr="00D75FAD">
        <w:rPr>
          <w:rFonts w:eastAsia="Arial"/>
          <w:sz w:val="28"/>
          <w:szCs w:val="28"/>
          <w:lang w:val="pt-BR"/>
        </w:rPr>
        <w:t xml:space="preserve"> 1,5 năm đối với người học chỉ học nghề không học văn hóa và 2 năm đối với  người học vừa học văn hóa vừa học nghề.</w:t>
      </w:r>
    </w:p>
    <w:p w14:paraId="4234691E" w14:textId="77777777" w:rsidR="00D75FAD" w:rsidRPr="00D75FAD" w:rsidRDefault="00D75FAD" w:rsidP="00D75FAD">
      <w:pPr>
        <w:jc w:val="left"/>
        <w:rPr>
          <w:rFonts w:eastAsia="Arial"/>
          <w:b/>
          <w:sz w:val="28"/>
          <w:szCs w:val="28"/>
          <w:lang w:val="pt-BR"/>
        </w:rPr>
      </w:pPr>
      <w:r w:rsidRPr="00D75FAD">
        <w:rPr>
          <w:rFonts w:eastAsia="Arial"/>
          <w:b/>
          <w:sz w:val="28"/>
          <w:szCs w:val="28"/>
          <w:lang w:val="pt-BR"/>
        </w:rPr>
        <w:t>1. Mục tiêu đào tạo</w:t>
      </w:r>
    </w:p>
    <w:p w14:paraId="6FB1715F" w14:textId="77777777" w:rsidR="00D75FAD" w:rsidRPr="00D75FAD" w:rsidRDefault="00D75FAD" w:rsidP="00D75FAD">
      <w:pPr>
        <w:jc w:val="left"/>
        <w:rPr>
          <w:rFonts w:eastAsia="Arial"/>
          <w:sz w:val="28"/>
          <w:szCs w:val="28"/>
          <w:lang w:val="pt-BR"/>
        </w:rPr>
      </w:pPr>
      <w:r w:rsidRPr="00D75FAD">
        <w:rPr>
          <w:rFonts w:eastAsia="Arial"/>
          <w:sz w:val="28"/>
          <w:szCs w:val="28"/>
          <w:lang w:val="pt-BR"/>
        </w:rPr>
        <w:t>1.1. Mục tiêu chung:</w:t>
      </w:r>
    </w:p>
    <w:p w14:paraId="055742AD" w14:textId="77777777" w:rsidR="00D75FAD" w:rsidRPr="00D75FAD" w:rsidRDefault="00D75FAD" w:rsidP="00D75FAD">
      <w:pPr>
        <w:rPr>
          <w:rFonts w:eastAsia="Arial"/>
          <w:sz w:val="28"/>
          <w:szCs w:val="28"/>
          <w:lang w:val="pt-BR"/>
        </w:rPr>
      </w:pPr>
      <w:r w:rsidRPr="00D75FAD">
        <w:rPr>
          <w:rFonts w:eastAsia="Arial"/>
          <w:sz w:val="28"/>
          <w:szCs w:val="28"/>
          <w:lang w:val="pt-BR"/>
        </w:rPr>
        <w:t xml:space="preserve">         </w:t>
      </w:r>
      <w:r w:rsidRPr="00D75FAD">
        <w:rPr>
          <w:rFonts w:eastAsia="Arial"/>
          <w:sz w:val="28"/>
          <w:szCs w:val="28"/>
        </w:rPr>
        <w:t xml:space="preserve"> -   </w:t>
      </w:r>
      <w:r w:rsidRPr="00D75FAD">
        <w:rPr>
          <w:rFonts w:eastAsia="Arial"/>
          <w:sz w:val="28"/>
          <w:szCs w:val="28"/>
          <w:lang w:val="vi-VN"/>
        </w:rPr>
        <w:t xml:space="preserve">Chương trình đào tạo nghề Kế toán doanh nghiệp trình độ trung cấp được xây dựng nhằm cung cấp cho người học những phẩm chất chính trị, đạo đức nghề nghiệp, có sức khỏe tốt, </w:t>
      </w:r>
      <w:r w:rsidRPr="00D75FAD">
        <w:rPr>
          <w:rFonts w:eastAsia="Arial"/>
          <w:color w:val="000000"/>
          <w:sz w:val="28"/>
          <w:szCs w:val="28"/>
          <w:shd w:val="clear" w:color="auto" w:fill="FFFFFF"/>
          <w:lang w:val="vi-VN"/>
        </w:rPr>
        <w:t>có trách nhiệm với xã hội; nắm vững những kiến thức cơ bản về kinh tế, chính trị, xã hội; nắm vững kiến thức cơ bản và kỹ năng chuyên sâu về kế toán; thiết kế và điều hành hệ thống kế toán trong các đơn vị kế toán; có tư duy nghiên cứu độc lập; có năng lực nghiên cứu tự bổ sung kiến thức theo yêu cầu công việc, phát triển nghề nghiệp bản thân trong môi trường cạnh tranh và bối cảnh hội nhập toàn cầu và có thể theo học các bậc học cao hơn của ngành kế toán.</w:t>
      </w:r>
    </w:p>
    <w:p w14:paraId="7FA58F61" w14:textId="77777777" w:rsidR="00D75FAD" w:rsidRPr="00D75FAD" w:rsidRDefault="00D75FAD" w:rsidP="00D75FAD">
      <w:pPr>
        <w:ind w:firstLine="567"/>
        <w:rPr>
          <w:rFonts w:eastAsia="Arial"/>
          <w:color w:val="000000"/>
          <w:sz w:val="28"/>
          <w:szCs w:val="28"/>
          <w:shd w:val="clear" w:color="auto" w:fill="FFFFFF"/>
          <w:lang w:val="pt-BR"/>
        </w:rPr>
      </w:pPr>
      <w:r w:rsidRPr="00D75FAD">
        <w:rPr>
          <w:rFonts w:eastAsia="Arial"/>
          <w:color w:val="000000"/>
          <w:sz w:val="28"/>
          <w:szCs w:val="28"/>
          <w:shd w:val="clear" w:color="auto" w:fill="FFFFFF"/>
          <w:lang w:val="pt-BR"/>
        </w:rPr>
        <w:t>- Có năng lực ngoại ngữ bậc 1/6 Khung năng lực ngoại ngữ của Việt Nam hoặc tương đương.</w:t>
      </w:r>
    </w:p>
    <w:p w14:paraId="0D7A86B6" w14:textId="77777777" w:rsidR="00D75FAD" w:rsidRPr="00D75FAD" w:rsidRDefault="00D75FAD" w:rsidP="00D75FAD">
      <w:pPr>
        <w:ind w:firstLine="567"/>
        <w:rPr>
          <w:rFonts w:eastAsia="Arial"/>
          <w:color w:val="000000"/>
          <w:sz w:val="28"/>
          <w:szCs w:val="28"/>
          <w:shd w:val="clear" w:color="auto" w:fill="FFFFFF"/>
          <w:lang w:val="pt-BR"/>
        </w:rPr>
      </w:pPr>
      <w:r w:rsidRPr="00D75FAD">
        <w:rPr>
          <w:rFonts w:eastAsia="Arial"/>
          <w:color w:val="000000"/>
          <w:sz w:val="28"/>
          <w:szCs w:val="28"/>
          <w:shd w:val="clear" w:color="auto" w:fill="FFFFFF"/>
          <w:lang w:val="pt-BR"/>
        </w:rPr>
        <w:t>- Có kiến thức về công nghệ thông tin căn bản đáp ứng yêu cầu công việc.</w:t>
      </w:r>
    </w:p>
    <w:p w14:paraId="308E9B02" w14:textId="77777777" w:rsidR="00D75FAD" w:rsidRPr="00D75FAD" w:rsidRDefault="00D75FAD" w:rsidP="00D75FAD">
      <w:pPr>
        <w:jc w:val="left"/>
        <w:rPr>
          <w:rFonts w:eastAsia="Arial"/>
          <w:sz w:val="28"/>
          <w:szCs w:val="28"/>
          <w:lang w:val="pt-BR"/>
        </w:rPr>
      </w:pPr>
      <w:r w:rsidRPr="00D75FAD">
        <w:rPr>
          <w:rFonts w:eastAsia="Arial"/>
          <w:sz w:val="28"/>
          <w:szCs w:val="28"/>
          <w:lang w:val="pt-BR"/>
        </w:rPr>
        <w:t>1.2. Mục tiêu cụ thể:</w:t>
      </w:r>
    </w:p>
    <w:p w14:paraId="69DD599D" w14:textId="77777777" w:rsidR="00D75FAD" w:rsidRPr="00D75FAD" w:rsidRDefault="00D75FAD" w:rsidP="00D75FAD">
      <w:pPr>
        <w:jc w:val="left"/>
        <w:rPr>
          <w:i/>
          <w:spacing w:val="-20"/>
          <w:position w:val="2"/>
          <w:sz w:val="28"/>
          <w:szCs w:val="28"/>
          <w:lang w:val="pt-BR"/>
        </w:rPr>
      </w:pPr>
      <w:r w:rsidRPr="00D75FAD">
        <w:rPr>
          <w:i/>
          <w:spacing w:val="-20"/>
          <w:position w:val="2"/>
          <w:sz w:val="28"/>
          <w:szCs w:val="28"/>
          <w:lang w:val="pt-BR"/>
        </w:rPr>
        <w:t xml:space="preserve">- Kiến thức: </w:t>
      </w:r>
    </w:p>
    <w:p w14:paraId="6BC3DD95" w14:textId="77777777" w:rsidR="00D75FAD" w:rsidRPr="00D75FAD" w:rsidRDefault="00D75FAD" w:rsidP="00D75FAD">
      <w:pPr>
        <w:tabs>
          <w:tab w:val="left" w:pos="720"/>
          <w:tab w:val="right" w:leader="dot" w:pos="8640"/>
        </w:tabs>
        <w:spacing w:before="240"/>
        <w:rPr>
          <w:rFonts w:eastAsia="Arial"/>
          <w:sz w:val="28"/>
          <w:szCs w:val="28"/>
          <w:lang w:val="vi-VN"/>
        </w:rPr>
      </w:pPr>
      <w:r w:rsidRPr="00D75FAD">
        <w:rPr>
          <w:rFonts w:eastAsia="Arial"/>
          <w:sz w:val="28"/>
          <w:szCs w:val="28"/>
        </w:rPr>
        <w:t xml:space="preserve">         </w:t>
      </w:r>
      <w:r w:rsidRPr="00D75FAD">
        <w:rPr>
          <w:rFonts w:eastAsia="Arial"/>
          <w:sz w:val="28"/>
          <w:szCs w:val="28"/>
          <w:lang w:val="vi-VN"/>
        </w:rPr>
        <w:t xml:space="preserve">+ </w:t>
      </w:r>
      <w:r w:rsidRPr="00D75FAD">
        <w:rPr>
          <w:rFonts w:eastAsia="Arial"/>
          <w:color w:val="000000"/>
          <w:sz w:val="28"/>
          <w:szCs w:val="28"/>
          <w:lang w:val="vi-VN"/>
        </w:rPr>
        <w:t xml:space="preserve">Hiểu và vận dụng </w:t>
      </w:r>
      <w:r w:rsidRPr="00D75FAD">
        <w:rPr>
          <w:rFonts w:eastAsia="Arial"/>
          <w:sz w:val="28"/>
          <w:szCs w:val="28"/>
          <w:shd w:val="clear" w:color="auto" w:fill="FFFFFF"/>
          <w:lang w:val="sv-SE"/>
        </w:rPr>
        <w:t>được những vấn đề cơ bản về luật kinh tế, các chuẩn mực kế toán, các quy định thông tư liên quan đến lĩnh vực tài chính doanh nghiệp</w:t>
      </w:r>
      <w:r w:rsidRPr="00D75FAD">
        <w:rPr>
          <w:rFonts w:eastAsia="Arial"/>
          <w:color w:val="000000"/>
          <w:sz w:val="28"/>
          <w:szCs w:val="28"/>
          <w:lang w:val="vi-VN"/>
        </w:rPr>
        <w:t>;</w:t>
      </w:r>
    </w:p>
    <w:p w14:paraId="54189F81" w14:textId="77777777" w:rsidR="00D75FAD" w:rsidRPr="00D75FAD" w:rsidRDefault="00D75FAD" w:rsidP="00D75FAD">
      <w:pPr>
        <w:tabs>
          <w:tab w:val="left" w:pos="720"/>
          <w:tab w:val="right" w:leader="dot" w:pos="8640"/>
        </w:tabs>
        <w:spacing w:before="240"/>
        <w:ind w:firstLine="709"/>
        <w:rPr>
          <w:rFonts w:eastAsia="Arial"/>
          <w:sz w:val="28"/>
          <w:szCs w:val="28"/>
          <w:lang w:val="vi-VN"/>
        </w:rPr>
      </w:pPr>
      <w:r w:rsidRPr="00D75FAD">
        <w:rPr>
          <w:rFonts w:eastAsia="Arial"/>
          <w:color w:val="000000"/>
          <w:sz w:val="28"/>
          <w:szCs w:val="28"/>
          <w:lang w:val="vi-VN"/>
        </w:rPr>
        <w:t xml:space="preserve">+ </w:t>
      </w:r>
      <w:r w:rsidRPr="00D75FAD">
        <w:rPr>
          <w:rFonts w:eastAsia="Arial"/>
          <w:sz w:val="28"/>
          <w:szCs w:val="28"/>
          <w:lang w:val="vi-VN"/>
        </w:rPr>
        <w:t>Vận dụng được các quy định về kế toán trong việc thực hiện nghiệp vụ của nghề kế toán.</w:t>
      </w:r>
    </w:p>
    <w:p w14:paraId="4FABF3CD" w14:textId="77777777" w:rsidR="00D75FAD" w:rsidRPr="00D75FAD" w:rsidRDefault="00D75FAD" w:rsidP="00D75FAD">
      <w:pPr>
        <w:tabs>
          <w:tab w:val="left" w:pos="851"/>
          <w:tab w:val="right" w:leader="dot" w:pos="8640"/>
        </w:tabs>
        <w:spacing w:before="240"/>
        <w:rPr>
          <w:rFonts w:eastAsia="Arial"/>
          <w:sz w:val="28"/>
          <w:szCs w:val="28"/>
        </w:rPr>
      </w:pPr>
      <w:r w:rsidRPr="00D75FAD">
        <w:rPr>
          <w:rFonts w:eastAsia="Arial"/>
          <w:sz w:val="28"/>
          <w:szCs w:val="28"/>
        </w:rPr>
        <w:t xml:space="preserve">          </w:t>
      </w:r>
      <w:r w:rsidRPr="00D75FAD">
        <w:rPr>
          <w:rFonts w:eastAsia="Arial"/>
          <w:sz w:val="28"/>
          <w:szCs w:val="28"/>
          <w:lang w:val="vi-VN"/>
        </w:rPr>
        <w:t>+ Áp dụng kiến thức chuyên sâu về nghề Kế toán để có thể định hướng nghiên cứu chuyên sâu về nghề đào tạo.</w:t>
      </w:r>
    </w:p>
    <w:p w14:paraId="12B4D472" w14:textId="77777777" w:rsidR="00D75FAD" w:rsidRPr="00D75FAD" w:rsidRDefault="00D75FAD" w:rsidP="00D75FAD">
      <w:pPr>
        <w:tabs>
          <w:tab w:val="left" w:pos="720"/>
          <w:tab w:val="right" w:leader="dot" w:pos="8640"/>
        </w:tabs>
        <w:spacing w:before="240"/>
        <w:rPr>
          <w:rFonts w:eastAsia="Arial"/>
          <w:sz w:val="28"/>
          <w:szCs w:val="28"/>
          <w:lang w:val="vi-VN"/>
        </w:rPr>
      </w:pPr>
      <w:r w:rsidRPr="00D75FAD">
        <w:rPr>
          <w:rFonts w:eastAsia="Arial"/>
          <w:sz w:val="28"/>
          <w:szCs w:val="28"/>
        </w:rPr>
        <w:t xml:space="preserve">          </w:t>
      </w:r>
      <w:r w:rsidRPr="00D75FAD">
        <w:rPr>
          <w:rFonts w:eastAsia="Arial"/>
          <w:sz w:val="28"/>
          <w:szCs w:val="28"/>
          <w:lang w:val="vi-VN"/>
        </w:rPr>
        <w:t>+ Vận dụng hệ thống chứng từ, tài khoản</w:t>
      </w:r>
      <w:r w:rsidRPr="00D75FAD">
        <w:rPr>
          <w:rFonts w:eastAsia="Arial"/>
          <w:sz w:val="28"/>
          <w:szCs w:val="28"/>
        </w:rPr>
        <w:t>, phương pháp kế toán</w:t>
      </w:r>
      <w:r w:rsidRPr="00D75FAD">
        <w:rPr>
          <w:rFonts w:eastAsia="Arial"/>
          <w:sz w:val="28"/>
          <w:szCs w:val="28"/>
          <w:lang w:val="vi-VN"/>
        </w:rPr>
        <w:t xml:space="preserve"> và hình thức kế toán vào thực tiễn;</w:t>
      </w:r>
    </w:p>
    <w:p w14:paraId="3E46CC24" w14:textId="77777777" w:rsidR="00D75FAD" w:rsidRPr="00D75FAD" w:rsidRDefault="00D75FAD" w:rsidP="00D75FAD">
      <w:pPr>
        <w:tabs>
          <w:tab w:val="left" w:pos="720"/>
          <w:tab w:val="right" w:leader="dot" w:pos="8640"/>
        </w:tabs>
        <w:spacing w:before="240"/>
        <w:rPr>
          <w:rFonts w:eastAsia="Arial"/>
          <w:sz w:val="28"/>
          <w:szCs w:val="28"/>
        </w:rPr>
      </w:pPr>
      <w:r w:rsidRPr="00D75FAD">
        <w:rPr>
          <w:rFonts w:eastAsia="Arial"/>
          <w:sz w:val="28"/>
          <w:szCs w:val="28"/>
          <w:lang w:val="vi-VN"/>
        </w:rPr>
        <w:tab/>
      </w:r>
      <w:r w:rsidRPr="00D75FAD">
        <w:rPr>
          <w:rFonts w:eastAsia="Arial"/>
          <w:sz w:val="28"/>
          <w:szCs w:val="28"/>
          <w:lang w:val="vi-VN"/>
        </w:rPr>
        <w:tab/>
        <w:t>+ Cập nhật các chính sách phát triển kinh tế và các chế độ về tài chính, kế toán, thuế vào công tác kế toán tại doanh nghiệp và các đơn vị hành chính sự nghiệp;</w:t>
      </w:r>
    </w:p>
    <w:p w14:paraId="3D1259CB" w14:textId="77777777" w:rsidR="00D75FAD" w:rsidRPr="00D75FAD" w:rsidRDefault="00D75FAD" w:rsidP="00D75FAD">
      <w:pPr>
        <w:ind w:firstLine="567"/>
        <w:jc w:val="left"/>
        <w:rPr>
          <w:rFonts w:eastAsia="Arial"/>
          <w:spacing w:val="-6"/>
          <w:sz w:val="28"/>
          <w:szCs w:val="28"/>
          <w:lang w:val="vi-VN"/>
        </w:rPr>
      </w:pPr>
      <w:r w:rsidRPr="00D75FAD">
        <w:rPr>
          <w:rFonts w:eastAsia="Arial"/>
          <w:spacing w:val="-6"/>
          <w:sz w:val="28"/>
          <w:szCs w:val="28"/>
        </w:rPr>
        <w:t xml:space="preserve">   </w:t>
      </w:r>
      <w:r w:rsidRPr="00D75FAD">
        <w:rPr>
          <w:rFonts w:eastAsia="Arial"/>
          <w:spacing w:val="-6"/>
          <w:sz w:val="28"/>
          <w:szCs w:val="28"/>
          <w:lang w:val="vi-VN"/>
        </w:rPr>
        <w:t xml:space="preserve">+ Hiểu </w:t>
      </w:r>
      <w:r w:rsidRPr="00D75FAD">
        <w:rPr>
          <w:rFonts w:eastAsia="Arial"/>
          <w:spacing w:val="-6"/>
          <w:sz w:val="28"/>
          <w:szCs w:val="28"/>
        </w:rPr>
        <w:t xml:space="preserve">và vận dụng </w:t>
      </w:r>
      <w:r w:rsidRPr="00D75FAD">
        <w:rPr>
          <w:rFonts w:eastAsia="Arial"/>
          <w:spacing w:val="-6"/>
          <w:sz w:val="28"/>
          <w:szCs w:val="28"/>
          <w:lang w:val="vi-VN"/>
        </w:rPr>
        <w:t>được những kiến thức  cơ bản, cần thiết về tin học, ngoại ngữ liên quan đến việc thực hiện nghiệp vụ kế toán;</w:t>
      </w:r>
    </w:p>
    <w:p w14:paraId="040B9CFD" w14:textId="77777777" w:rsidR="00D75FAD" w:rsidRPr="00D75FAD" w:rsidRDefault="00D75FAD" w:rsidP="00D75FAD">
      <w:pPr>
        <w:jc w:val="left"/>
        <w:rPr>
          <w:i/>
          <w:spacing w:val="-20"/>
          <w:position w:val="2"/>
          <w:sz w:val="28"/>
          <w:szCs w:val="28"/>
          <w:lang w:val="pt-BR"/>
        </w:rPr>
      </w:pPr>
      <w:r w:rsidRPr="00D75FAD">
        <w:rPr>
          <w:i/>
          <w:spacing w:val="-20"/>
          <w:position w:val="2"/>
          <w:sz w:val="28"/>
          <w:szCs w:val="28"/>
          <w:lang w:val="pt-BR"/>
        </w:rPr>
        <w:lastRenderedPageBreak/>
        <w:t>- Kỹ năng:</w:t>
      </w:r>
    </w:p>
    <w:p w14:paraId="4C923A06" w14:textId="77777777" w:rsidR="00D75FAD" w:rsidRPr="00D75FAD" w:rsidRDefault="00D75FAD" w:rsidP="00D75FAD">
      <w:pPr>
        <w:spacing w:before="120"/>
        <w:ind w:firstLine="720"/>
        <w:rPr>
          <w:rFonts w:eastAsia="Arial"/>
          <w:sz w:val="28"/>
          <w:szCs w:val="28"/>
          <w:lang w:val="vi-VN"/>
        </w:rPr>
      </w:pPr>
      <w:bookmarkStart w:id="16" w:name="_Toc304648218"/>
      <w:bookmarkStart w:id="17" w:name="_Toc256021769"/>
      <w:bookmarkStart w:id="18" w:name="_Toc291013421"/>
      <w:r w:rsidRPr="00D75FAD">
        <w:rPr>
          <w:rFonts w:eastAsia="Arial"/>
          <w:sz w:val="28"/>
          <w:szCs w:val="28"/>
          <w:lang w:val="vi-VN"/>
        </w:rPr>
        <w:t>+ Lập được chứng từ, kiểm tra, phân loại, xử lý được chứng từ kế toán;</w:t>
      </w:r>
    </w:p>
    <w:p w14:paraId="20C8E727"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Sử dụng được chứng từ kế toán trong ghi sổ kế toán tổng hợp và chi tiết;</w:t>
      </w:r>
    </w:p>
    <w:p w14:paraId="56587704"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Tổ chức được công tác tài chính kế toán phù hợp với từng doanh nghiệp và tại các đơn vị hành chính sự nghiệp;</w:t>
      </w:r>
    </w:p>
    <w:p w14:paraId="1ADAC8F8"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Lập được báo cáo kế toán tài chính và báo cáo thuế của doanh nghiệp và các đơn vị hành chính sự nghiệp;</w:t>
      </w:r>
    </w:p>
    <w:p w14:paraId="565C96E0" w14:textId="77777777" w:rsidR="00D75FAD" w:rsidRPr="00D75FAD" w:rsidRDefault="00D75FAD" w:rsidP="00D75FAD">
      <w:pPr>
        <w:ind w:firstLine="720"/>
        <w:rPr>
          <w:rFonts w:eastAsia="Arial"/>
          <w:sz w:val="28"/>
          <w:szCs w:val="28"/>
        </w:rPr>
      </w:pPr>
      <w:r w:rsidRPr="00D75FAD">
        <w:rPr>
          <w:rFonts w:eastAsia="Arial"/>
          <w:sz w:val="28"/>
          <w:szCs w:val="28"/>
        </w:rPr>
        <w:t>+</w:t>
      </w:r>
      <w:r w:rsidRPr="00D75FAD">
        <w:rPr>
          <w:rFonts w:eastAsia="Arial"/>
          <w:sz w:val="28"/>
          <w:szCs w:val="28"/>
          <w:lang w:val="vi-VN"/>
        </w:rPr>
        <w:t xml:space="preserve"> Sử dụng được máy vi tính (phần mềm Word, Excel, </w:t>
      </w:r>
      <w:hyperlink r:id="rId5" w:history="1">
        <w:r w:rsidRPr="00D75FAD">
          <w:rPr>
            <w:rFonts w:eastAsia="Arial"/>
            <w:color w:val="0000FF"/>
            <w:sz w:val="28"/>
            <w:szCs w:val="28"/>
            <w:u w:val="single"/>
            <w:lang w:val="vi-VN"/>
          </w:rPr>
          <w:t>phần mềm kế toán</w:t>
        </w:r>
      </w:hyperlink>
      <w:r w:rsidRPr="00D75FAD">
        <w:rPr>
          <w:rFonts w:eastAsia="Arial"/>
          <w:sz w:val="28"/>
          <w:szCs w:val="28"/>
          <w:lang w:val="vi-VN"/>
        </w:rPr>
        <w:t>...</w:t>
      </w:r>
      <w:r w:rsidRPr="00D75FAD">
        <w:rPr>
          <w:rFonts w:eastAsia="Arial"/>
          <w:sz w:val="28"/>
          <w:szCs w:val="28"/>
        </w:rPr>
        <w:t xml:space="preserve">) </w:t>
      </w:r>
      <w:r w:rsidRPr="00D75FAD">
        <w:rPr>
          <w:rFonts w:eastAsia="Arial"/>
          <w:sz w:val="28"/>
          <w:szCs w:val="28"/>
          <w:lang w:val="vi-VN"/>
        </w:rPr>
        <w:t>trong việc thực hiện nghiệp vụ kế toán doanh nghiệp và kế toán tại các đơn vị hành chính sự nghiệp</w:t>
      </w:r>
      <w:r w:rsidRPr="00D75FAD">
        <w:rPr>
          <w:rFonts w:eastAsia="Arial"/>
          <w:sz w:val="28"/>
          <w:szCs w:val="28"/>
        </w:rPr>
        <w:t>;</w:t>
      </w:r>
    </w:p>
    <w:p w14:paraId="391505D6" w14:textId="77777777" w:rsidR="00D75FAD" w:rsidRPr="00D75FAD" w:rsidRDefault="00D75FAD" w:rsidP="00D75FAD">
      <w:pPr>
        <w:ind w:firstLine="720"/>
        <w:rPr>
          <w:rFonts w:eastAsia="Arial"/>
          <w:sz w:val="28"/>
          <w:szCs w:val="28"/>
        </w:rPr>
      </w:pPr>
      <w:r w:rsidRPr="00D75FAD">
        <w:rPr>
          <w:rFonts w:eastAsia="Arial"/>
          <w:sz w:val="28"/>
          <w:szCs w:val="28"/>
        </w:rPr>
        <w:t xml:space="preserve">+ Phân tích và đánh giá được tình hình tài chính của doanh nghiệp </w:t>
      </w:r>
    </w:p>
    <w:p w14:paraId="768DC33F" w14:textId="77777777" w:rsidR="00D75FAD" w:rsidRPr="00D75FAD" w:rsidRDefault="00D75FAD" w:rsidP="00D75FAD">
      <w:pPr>
        <w:tabs>
          <w:tab w:val="left" w:pos="851"/>
          <w:tab w:val="right" w:leader="dot" w:pos="8640"/>
        </w:tabs>
        <w:spacing w:before="240"/>
        <w:rPr>
          <w:rFonts w:eastAsia="Arial"/>
          <w:sz w:val="28"/>
          <w:szCs w:val="28"/>
        </w:rPr>
      </w:pPr>
      <w:r w:rsidRPr="00D75FAD">
        <w:rPr>
          <w:rFonts w:eastAsia="Arial"/>
          <w:sz w:val="28"/>
          <w:szCs w:val="28"/>
        </w:rPr>
        <w:t xml:space="preserve">         + </w:t>
      </w:r>
      <w:r w:rsidRPr="00D75FAD">
        <w:rPr>
          <w:rFonts w:eastAsia="Arial"/>
          <w:sz w:val="28"/>
          <w:szCs w:val="28"/>
          <w:lang w:val="vi-VN"/>
        </w:rPr>
        <w:t>Rèn luyện cho người học lòng yêu nghề, có ý thức tổ chức kỷ luật, tác phong công nghiệp để thực hiện tốt các nhiệm vụ của nghề kế toán doanh nghiệp</w:t>
      </w:r>
      <w:r w:rsidRPr="00D75FAD">
        <w:rPr>
          <w:rFonts w:eastAsia="Arial"/>
          <w:sz w:val="28"/>
          <w:szCs w:val="28"/>
        </w:rPr>
        <w:t>;</w:t>
      </w:r>
    </w:p>
    <w:p w14:paraId="3788464B" w14:textId="77777777" w:rsidR="00D75FAD" w:rsidRPr="00D75FAD" w:rsidRDefault="00D75FAD" w:rsidP="00D75FAD">
      <w:pPr>
        <w:tabs>
          <w:tab w:val="left" w:pos="851"/>
          <w:tab w:val="right" w:leader="dot" w:pos="8640"/>
        </w:tabs>
        <w:spacing w:before="240"/>
        <w:rPr>
          <w:rFonts w:eastAsia="Arial"/>
          <w:sz w:val="28"/>
          <w:szCs w:val="28"/>
          <w:lang w:val="vi-VN"/>
        </w:rPr>
      </w:pPr>
      <w:r w:rsidRPr="00D75FAD">
        <w:rPr>
          <w:rFonts w:eastAsia="Arial"/>
          <w:sz w:val="28"/>
          <w:szCs w:val="28"/>
        </w:rPr>
        <w:t xml:space="preserve">          </w:t>
      </w:r>
      <w:r w:rsidRPr="00D75FAD">
        <w:rPr>
          <w:rFonts w:eastAsia="Arial"/>
          <w:sz w:val="28"/>
          <w:szCs w:val="28"/>
          <w:lang w:val="vi-VN"/>
        </w:rPr>
        <w:t>+ Có khả năng làm việc độc lập, tổ chức làm việc theo nhóm hiệu quả;</w:t>
      </w:r>
    </w:p>
    <w:p w14:paraId="01FD6F36" w14:textId="77777777" w:rsidR="00D75FAD" w:rsidRPr="00D75FAD" w:rsidRDefault="00D75FAD" w:rsidP="00D75FAD">
      <w:pPr>
        <w:tabs>
          <w:tab w:val="left" w:pos="851"/>
          <w:tab w:val="right" w:leader="dot" w:pos="8640"/>
        </w:tabs>
        <w:spacing w:before="240"/>
        <w:rPr>
          <w:rFonts w:eastAsia="Arial"/>
          <w:sz w:val="28"/>
          <w:szCs w:val="28"/>
        </w:rPr>
      </w:pPr>
      <w:r w:rsidRPr="00D75FAD">
        <w:rPr>
          <w:rFonts w:eastAsia="Arial"/>
          <w:sz w:val="28"/>
          <w:szCs w:val="28"/>
        </w:rPr>
        <w:t xml:space="preserve">          </w:t>
      </w:r>
      <w:r w:rsidRPr="00D75FAD">
        <w:rPr>
          <w:rFonts w:eastAsia="Arial"/>
          <w:sz w:val="28"/>
          <w:szCs w:val="28"/>
          <w:lang w:val="vi-VN"/>
        </w:rPr>
        <w:t>+ Có khả năng tự tìm việc làm, tự tạo việc làm hoặc tiếp tục học lên trình độ cao hơn sau khi tốt nghiệp.</w:t>
      </w:r>
    </w:p>
    <w:p w14:paraId="72A0146D" w14:textId="77777777" w:rsidR="00D75FAD" w:rsidRPr="00D75FAD" w:rsidRDefault="00D75FAD" w:rsidP="00D75FAD">
      <w:pPr>
        <w:jc w:val="left"/>
        <w:rPr>
          <w:i/>
          <w:spacing w:val="-20"/>
          <w:position w:val="2"/>
          <w:sz w:val="28"/>
          <w:szCs w:val="28"/>
          <w:lang w:val="pt-BR"/>
        </w:rPr>
      </w:pPr>
      <w:r w:rsidRPr="00D75FAD">
        <w:rPr>
          <w:i/>
          <w:spacing w:val="-20"/>
          <w:position w:val="2"/>
          <w:sz w:val="28"/>
          <w:szCs w:val="28"/>
          <w:lang w:val="pt-BR"/>
        </w:rPr>
        <w:t>- Mức độ tự chủ và trách nhiệm:</w:t>
      </w:r>
    </w:p>
    <w:p w14:paraId="023C8114" w14:textId="77777777" w:rsidR="00D75FAD" w:rsidRPr="00D75FAD" w:rsidRDefault="00D75FAD" w:rsidP="00D75FAD">
      <w:pPr>
        <w:ind w:firstLine="720"/>
        <w:rPr>
          <w:rFonts w:eastAsia="Arial"/>
          <w:sz w:val="28"/>
          <w:szCs w:val="28"/>
          <w:lang w:val="vi-VN"/>
        </w:rPr>
      </w:pPr>
      <w:r w:rsidRPr="00D75FAD">
        <w:rPr>
          <w:rFonts w:eastAsia="Arial"/>
          <w:i/>
          <w:sz w:val="28"/>
          <w:szCs w:val="28"/>
          <w:lang w:val="pt-BR"/>
        </w:rPr>
        <w:t>+</w:t>
      </w:r>
      <w:r w:rsidRPr="00D75FAD">
        <w:rPr>
          <w:rFonts w:eastAsia="Arial"/>
          <w:sz w:val="28"/>
          <w:szCs w:val="28"/>
        </w:rPr>
        <w:t xml:space="preserve"> </w:t>
      </w:r>
      <w:r w:rsidRPr="00D75FAD">
        <w:rPr>
          <w:rFonts w:eastAsia="Arial"/>
          <w:sz w:val="28"/>
          <w:szCs w:val="28"/>
          <w:lang w:val="vi-VN"/>
        </w:rPr>
        <w:t>Đảm bảo yêu cầu bảo mật thông tin kinh tế - tài chính.</w:t>
      </w:r>
    </w:p>
    <w:p w14:paraId="6630A0D3" w14:textId="77777777" w:rsidR="00D75FAD" w:rsidRPr="00D75FAD" w:rsidRDefault="00D75FAD" w:rsidP="00D75FAD">
      <w:pPr>
        <w:ind w:firstLine="720"/>
        <w:rPr>
          <w:rFonts w:eastAsia="Arial"/>
          <w:sz w:val="28"/>
          <w:szCs w:val="28"/>
          <w:lang w:val="sv-SE"/>
        </w:rPr>
      </w:pPr>
      <w:r w:rsidRPr="00D75FAD">
        <w:rPr>
          <w:rFonts w:eastAsia="Arial"/>
          <w:sz w:val="28"/>
          <w:szCs w:val="28"/>
          <w:lang w:val="sv-SE"/>
        </w:rPr>
        <w:t>+ Tự chịu trách nhiệm trong công việc.</w:t>
      </w:r>
    </w:p>
    <w:p w14:paraId="7296A035" w14:textId="77777777" w:rsidR="00D75FAD" w:rsidRPr="00D75FAD" w:rsidRDefault="00D75FAD" w:rsidP="00D75FAD">
      <w:pPr>
        <w:ind w:firstLine="720"/>
        <w:rPr>
          <w:rFonts w:eastAsia="Arial"/>
          <w:sz w:val="28"/>
          <w:szCs w:val="28"/>
          <w:lang w:val="sv-SE"/>
        </w:rPr>
      </w:pPr>
      <w:r w:rsidRPr="00D75FAD">
        <w:rPr>
          <w:rFonts w:eastAsia="Arial"/>
          <w:sz w:val="28"/>
          <w:szCs w:val="28"/>
          <w:lang w:val="sv-SE"/>
        </w:rPr>
        <w:t>+ Tuân thủ quy định nghề nghiệp.</w:t>
      </w:r>
    </w:p>
    <w:p w14:paraId="178D1521" w14:textId="77777777" w:rsidR="00D75FAD" w:rsidRPr="00D75FAD" w:rsidRDefault="00D75FAD" w:rsidP="00D75FAD">
      <w:pPr>
        <w:shd w:val="clear" w:color="auto" w:fill="FFFFFF"/>
        <w:spacing w:before="100" w:beforeAutospacing="1"/>
        <w:jc w:val="left"/>
        <w:rPr>
          <w:sz w:val="28"/>
          <w:szCs w:val="28"/>
          <w:lang w:eastAsia="x-none"/>
        </w:rPr>
      </w:pPr>
      <w:r w:rsidRPr="00D75FAD">
        <w:rPr>
          <w:sz w:val="28"/>
          <w:szCs w:val="28"/>
          <w:lang w:eastAsia="x-none"/>
        </w:rPr>
        <w:t xml:space="preserve">           </w:t>
      </w:r>
      <w:r w:rsidRPr="00D75FAD">
        <w:rPr>
          <w:sz w:val="28"/>
          <w:szCs w:val="28"/>
          <w:lang w:val="x-none" w:eastAsia="x-none"/>
        </w:rPr>
        <w:t>+ Chủ động trong công việc, giao tiếp tốt.</w:t>
      </w:r>
    </w:p>
    <w:p w14:paraId="1A7060D7" w14:textId="77777777" w:rsidR="00D75FAD" w:rsidRPr="00D75FAD" w:rsidRDefault="00D75FAD" w:rsidP="00D75FAD">
      <w:pPr>
        <w:ind w:firstLine="720"/>
        <w:rPr>
          <w:rFonts w:eastAsia="Arial"/>
          <w:sz w:val="28"/>
          <w:szCs w:val="28"/>
          <w:lang w:val="sv-SE"/>
        </w:rPr>
      </w:pPr>
      <w:r w:rsidRPr="00D75FAD">
        <w:rPr>
          <w:rFonts w:eastAsia="Arial"/>
          <w:sz w:val="28"/>
          <w:szCs w:val="28"/>
          <w:lang w:val="sv-SE"/>
        </w:rPr>
        <w:t>+ Tích cực cập nhật kiến thức liên quan lĩnh vực tài chính.</w:t>
      </w:r>
    </w:p>
    <w:p w14:paraId="643FE761" w14:textId="77777777" w:rsidR="00D75FAD" w:rsidRPr="00D75FAD" w:rsidRDefault="00D75FAD" w:rsidP="00D75FAD">
      <w:pPr>
        <w:jc w:val="left"/>
        <w:rPr>
          <w:rFonts w:eastAsia="Arial"/>
          <w:sz w:val="28"/>
          <w:szCs w:val="28"/>
          <w:lang w:val="pt-BR"/>
        </w:rPr>
      </w:pPr>
      <w:r w:rsidRPr="00D75FAD">
        <w:rPr>
          <w:rFonts w:eastAsia="Arial"/>
          <w:sz w:val="28"/>
          <w:szCs w:val="28"/>
          <w:lang w:val="pt-BR"/>
        </w:rPr>
        <w:t>1.3. Vị trí việc làm sau khi tốt nghiệp:</w:t>
      </w:r>
    </w:p>
    <w:p w14:paraId="029C54D3" w14:textId="77777777" w:rsidR="00D75FAD" w:rsidRPr="00D75FAD" w:rsidRDefault="00D75FAD" w:rsidP="00D75FAD">
      <w:pPr>
        <w:rPr>
          <w:rFonts w:eastAsia="Arial"/>
          <w:sz w:val="28"/>
          <w:szCs w:val="28"/>
          <w:lang w:val="pt-BR"/>
        </w:rPr>
      </w:pPr>
      <w:r w:rsidRPr="00D75FAD">
        <w:rPr>
          <w:rFonts w:eastAsia="Arial"/>
          <w:bCs/>
          <w:color w:val="000000"/>
          <w:sz w:val="28"/>
          <w:szCs w:val="28"/>
        </w:rPr>
        <w:t xml:space="preserve">       </w:t>
      </w:r>
      <w:r w:rsidRPr="00D75FAD">
        <w:rPr>
          <w:rFonts w:eastAsia="Arial"/>
          <w:sz w:val="28"/>
          <w:szCs w:val="28"/>
          <w:lang w:val="sv-SE"/>
        </w:rPr>
        <w:t xml:space="preserve">Sau khi tốt nghiệp người học có năng lực đáp ứng các yêu cầu tại các vị trí việc làm của ngành, nghề bao gồm: </w:t>
      </w:r>
      <w:r w:rsidRPr="00D75FAD">
        <w:rPr>
          <w:rFonts w:eastAsia="Arial"/>
          <w:bCs/>
          <w:color w:val="000000"/>
          <w:sz w:val="28"/>
          <w:szCs w:val="28"/>
          <w:lang w:val="sv-SE"/>
        </w:rPr>
        <w:t xml:space="preserve"> </w:t>
      </w:r>
      <w:r w:rsidRPr="00D75FAD">
        <w:rPr>
          <w:rFonts w:eastAsia="Arial"/>
          <w:bCs/>
          <w:color w:val="000000"/>
          <w:sz w:val="28"/>
          <w:szCs w:val="28"/>
        </w:rPr>
        <w:t>K</w:t>
      </w:r>
      <w:r w:rsidRPr="00D75FAD">
        <w:rPr>
          <w:rFonts w:eastAsia="Arial"/>
          <w:bCs/>
          <w:color w:val="000000"/>
          <w:sz w:val="28"/>
          <w:szCs w:val="28"/>
          <w:lang w:val="vi-VN"/>
        </w:rPr>
        <w:t xml:space="preserve">ế toán </w:t>
      </w:r>
      <w:r w:rsidRPr="00D75FAD">
        <w:rPr>
          <w:rFonts w:eastAsia="Arial"/>
          <w:sz w:val="28"/>
          <w:szCs w:val="28"/>
          <w:lang w:val="es-ES"/>
        </w:rPr>
        <w:t>vốn bằng tiền, kế toán hàng tồn kho và phải trả người bán, kế toán tài sản cố định, kế toán bán hàng và phải thu khách hàng, kế toán tiền lương, các khoản trích theo lương, kế toán chi phí và tính giá thành, kế toán tổng hợp</w:t>
      </w:r>
      <w:bookmarkStart w:id="19" w:name="_Toc304648219"/>
      <w:bookmarkEnd w:id="16"/>
      <w:bookmarkEnd w:id="17"/>
      <w:bookmarkEnd w:id="18"/>
      <w:r w:rsidRPr="00D75FAD">
        <w:rPr>
          <w:rFonts w:eastAsia="Arial"/>
          <w:sz w:val="28"/>
          <w:szCs w:val="28"/>
          <w:lang w:val="pt-BR"/>
        </w:rPr>
        <w:t xml:space="preserve"> </w:t>
      </w:r>
      <w:r w:rsidRPr="00D75FAD">
        <w:rPr>
          <w:rFonts w:eastAsia="Arial"/>
          <w:bCs/>
          <w:color w:val="000000"/>
          <w:sz w:val="28"/>
          <w:szCs w:val="28"/>
          <w:lang w:val="vi-VN"/>
        </w:rPr>
        <w:t xml:space="preserve">tại các loại hình doanh nghiệp thuộc mọi thành phần kinh tế, các cơ quan thuộc khu vực quản lý nhà nước (các cơ quan tài chính, các đơn vị hành chính sự nghiệp), các tổ chức xã hội khác. </w:t>
      </w:r>
    </w:p>
    <w:p w14:paraId="426EDB4C" w14:textId="77777777" w:rsidR="00D75FAD" w:rsidRPr="00D75FAD" w:rsidRDefault="00D75FAD" w:rsidP="00D75FAD">
      <w:pPr>
        <w:jc w:val="left"/>
        <w:rPr>
          <w:rFonts w:eastAsia="Arial"/>
          <w:b/>
          <w:sz w:val="28"/>
          <w:szCs w:val="28"/>
          <w:lang w:val="pt-BR"/>
        </w:rPr>
      </w:pPr>
      <w:r w:rsidRPr="00D75FAD">
        <w:rPr>
          <w:rFonts w:eastAsia="Arial"/>
          <w:b/>
          <w:sz w:val="28"/>
          <w:szCs w:val="28"/>
          <w:lang w:val="pt-BR"/>
        </w:rPr>
        <w:t>2. Khối lượng kiến thức và thời gian khóa học:</w:t>
      </w:r>
    </w:p>
    <w:p w14:paraId="31DFD8BD" w14:textId="77777777" w:rsidR="00D75FAD" w:rsidRPr="00D75FAD" w:rsidRDefault="00D75FAD" w:rsidP="00D75FAD">
      <w:pPr>
        <w:tabs>
          <w:tab w:val="left" w:pos="720"/>
        </w:tabs>
        <w:rPr>
          <w:rFonts w:eastAsiaTheme="minorHAnsi" w:cstheme="minorBidi"/>
          <w:color w:val="000000" w:themeColor="text1"/>
          <w:sz w:val="28"/>
          <w:szCs w:val="28"/>
          <w:lang w:val="pt-BR"/>
        </w:rPr>
      </w:pPr>
      <w:r w:rsidRPr="00D75FAD">
        <w:rPr>
          <w:rFonts w:eastAsiaTheme="minorHAnsi" w:cstheme="minorBidi"/>
          <w:sz w:val="28"/>
          <w:szCs w:val="28"/>
        </w:rPr>
        <w:t xml:space="preserve">- Số lượng môn học, mô đun: </w:t>
      </w:r>
      <w:r w:rsidRPr="00D75FAD">
        <w:rPr>
          <w:rFonts w:eastAsiaTheme="minorHAnsi" w:cstheme="minorBidi"/>
          <w:b/>
          <w:color w:val="000000" w:themeColor="text1"/>
          <w:sz w:val="28"/>
          <w:szCs w:val="28"/>
          <w:lang w:val="pt-BR"/>
        </w:rPr>
        <w:t>22</w:t>
      </w:r>
    </w:p>
    <w:p w14:paraId="738AAB3D" w14:textId="77777777" w:rsidR="00D75FAD" w:rsidRPr="00D75FAD" w:rsidRDefault="00D75FAD" w:rsidP="00D75FAD">
      <w:pPr>
        <w:tabs>
          <w:tab w:val="left" w:pos="720"/>
        </w:tabs>
        <w:rPr>
          <w:rFonts w:eastAsiaTheme="minorHAnsi" w:cstheme="minorBidi"/>
          <w:color w:val="000000" w:themeColor="text1"/>
          <w:sz w:val="28"/>
          <w:szCs w:val="28"/>
          <w:lang w:val="vi-VN"/>
        </w:rPr>
      </w:pPr>
      <w:r w:rsidRPr="00D75FAD">
        <w:rPr>
          <w:rFonts w:eastAsiaTheme="minorHAnsi" w:cstheme="minorBidi"/>
          <w:color w:val="000000" w:themeColor="text1"/>
          <w:sz w:val="28"/>
          <w:szCs w:val="28"/>
        </w:rPr>
        <w:t xml:space="preserve">- Khối lượng kiến thức toàn khóa học: </w:t>
      </w:r>
      <w:r w:rsidRPr="00D75FAD">
        <w:rPr>
          <w:rFonts w:eastAsiaTheme="minorHAnsi" w:cstheme="minorBidi"/>
          <w:b/>
          <w:color w:val="000000" w:themeColor="text1"/>
          <w:sz w:val="28"/>
          <w:szCs w:val="28"/>
          <w:lang w:val="pt-BR"/>
        </w:rPr>
        <w:t xml:space="preserve">67 </w:t>
      </w:r>
      <w:r w:rsidRPr="00D75FAD">
        <w:rPr>
          <w:rFonts w:eastAsiaTheme="minorHAnsi" w:cstheme="minorBidi"/>
          <w:color w:val="000000" w:themeColor="text1"/>
          <w:sz w:val="28"/>
          <w:szCs w:val="28"/>
          <w:lang w:val="pt-BR"/>
        </w:rPr>
        <w:t>T</w:t>
      </w:r>
      <w:r w:rsidRPr="00D75FAD">
        <w:rPr>
          <w:rFonts w:eastAsiaTheme="minorHAnsi" w:cstheme="minorBidi"/>
          <w:color w:val="000000" w:themeColor="text1"/>
          <w:sz w:val="28"/>
          <w:szCs w:val="28"/>
        </w:rPr>
        <w:t>ín chỉ</w:t>
      </w:r>
    </w:p>
    <w:p w14:paraId="29D84889" w14:textId="77777777" w:rsidR="00D75FAD" w:rsidRPr="00D75FAD" w:rsidRDefault="00D75FAD" w:rsidP="00D75FAD">
      <w:pPr>
        <w:tabs>
          <w:tab w:val="left" w:pos="720"/>
        </w:tabs>
        <w:rPr>
          <w:rFonts w:eastAsiaTheme="minorHAnsi" w:cstheme="minorBidi"/>
          <w:color w:val="000000" w:themeColor="text1"/>
          <w:sz w:val="28"/>
          <w:szCs w:val="28"/>
        </w:rPr>
      </w:pPr>
      <w:r w:rsidRPr="00D75FAD">
        <w:rPr>
          <w:rFonts w:eastAsiaTheme="minorHAnsi" w:cstheme="minorBidi"/>
          <w:color w:val="000000" w:themeColor="text1"/>
          <w:sz w:val="28"/>
          <w:szCs w:val="28"/>
        </w:rPr>
        <w:t xml:space="preserve">- Khối lượng các môn học chung/đại cương: </w:t>
      </w:r>
      <w:r w:rsidRPr="00D75FAD">
        <w:rPr>
          <w:rFonts w:eastAsiaTheme="minorHAnsi" w:cstheme="minorBidi"/>
          <w:b/>
          <w:color w:val="000000" w:themeColor="text1"/>
          <w:sz w:val="28"/>
          <w:szCs w:val="28"/>
        </w:rPr>
        <w:t>255</w:t>
      </w:r>
      <w:r w:rsidRPr="00D75FAD">
        <w:rPr>
          <w:rFonts w:eastAsiaTheme="minorHAnsi" w:cstheme="minorBidi"/>
          <w:color w:val="000000" w:themeColor="text1"/>
          <w:sz w:val="28"/>
          <w:szCs w:val="28"/>
        </w:rPr>
        <w:t xml:space="preserve"> giờ</w:t>
      </w:r>
    </w:p>
    <w:p w14:paraId="69636F88" w14:textId="77777777" w:rsidR="00D75FAD" w:rsidRPr="00D75FAD" w:rsidRDefault="00D75FAD" w:rsidP="00D75FAD">
      <w:pPr>
        <w:tabs>
          <w:tab w:val="left" w:pos="720"/>
        </w:tabs>
        <w:rPr>
          <w:rFonts w:eastAsiaTheme="minorHAnsi" w:cstheme="minorBidi"/>
          <w:color w:val="000000" w:themeColor="text1"/>
          <w:sz w:val="28"/>
          <w:szCs w:val="28"/>
        </w:rPr>
      </w:pPr>
      <w:r w:rsidRPr="00D75FAD">
        <w:rPr>
          <w:rFonts w:eastAsiaTheme="minorHAnsi" w:cstheme="minorBidi"/>
          <w:color w:val="000000" w:themeColor="text1"/>
          <w:sz w:val="28"/>
          <w:szCs w:val="28"/>
        </w:rPr>
        <w:t xml:space="preserve">- Khối lượng các môn học, mô đun chuyên môn: </w:t>
      </w:r>
      <w:r w:rsidRPr="00D75FAD">
        <w:rPr>
          <w:rFonts w:eastAsiaTheme="minorHAnsi" w:cstheme="minorBidi"/>
          <w:b/>
          <w:color w:val="000000" w:themeColor="text1"/>
          <w:sz w:val="28"/>
          <w:szCs w:val="28"/>
        </w:rPr>
        <w:t>1345</w:t>
      </w:r>
      <w:r w:rsidRPr="00D75FAD">
        <w:rPr>
          <w:rFonts w:eastAsiaTheme="minorHAnsi" w:cstheme="minorBidi"/>
          <w:color w:val="000000" w:themeColor="text1"/>
          <w:sz w:val="28"/>
          <w:szCs w:val="28"/>
        </w:rPr>
        <w:t xml:space="preserve"> giờ</w:t>
      </w:r>
    </w:p>
    <w:p w14:paraId="613FD268" w14:textId="26F41367" w:rsidR="00D75FAD" w:rsidRPr="00D75FAD" w:rsidRDefault="00D75FAD" w:rsidP="00D75FAD">
      <w:pPr>
        <w:tabs>
          <w:tab w:val="left" w:pos="720"/>
        </w:tabs>
        <w:rPr>
          <w:rFonts w:eastAsiaTheme="minorHAnsi" w:cstheme="minorBidi"/>
          <w:color w:val="000000" w:themeColor="text1"/>
          <w:sz w:val="28"/>
          <w:szCs w:val="28"/>
        </w:rPr>
      </w:pPr>
      <w:r w:rsidRPr="00D75FAD">
        <w:rPr>
          <w:rFonts w:eastAsiaTheme="minorHAnsi" w:cstheme="minorBidi"/>
          <w:color w:val="000000" w:themeColor="text1"/>
          <w:sz w:val="28"/>
          <w:szCs w:val="28"/>
        </w:rPr>
        <w:t xml:space="preserve">- Khối lượng lý thuyết: </w:t>
      </w:r>
      <w:r w:rsidRPr="00D75FAD">
        <w:rPr>
          <w:rFonts w:eastAsiaTheme="minorHAnsi" w:cstheme="minorBidi"/>
          <w:b/>
          <w:color w:val="000000" w:themeColor="text1"/>
          <w:sz w:val="28"/>
          <w:szCs w:val="28"/>
        </w:rPr>
        <w:t>468</w:t>
      </w:r>
      <w:r w:rsidRPr="00D75FAD">
        <w:rPr>
          <w:rFonts w:eastAsiaTheme="minorHAnsi" w:cstheme="minorBidi"/>
          <w:color w:val="000000" w:themeColor="text1"/>
          <w:sz w:val="28"/>
          <w:szCs w:val="28"/>
        </w:rPr>
        <w:t xml:space="preserve"> giờ; Thực hành, thực tập, thí nghiệm: </w:t>
      </w:r>
      <w:r w:rsidRPr="00D75FAD">
        <w:rPr>
          <w:rFonts w:eastAsiaTheme="minorHAnsi" w:cstheme="minorBidi"/>
          <w:b/>
          <w:color w:val="000000" w:themeColor="text1"/>
          <w:sz w:val="28"/>
          <w:szCs w:val="28"/>
        </w:rPr>
        <w:t>1093</w:t>
      </w:r>
      <w:r w:rsidRPr="00D75FAD">
        <w:rPr>
          <w:rFonts w:eastAsiaTheme="minorHAnsi" w:cstheme="minorBidi"/>
          <w:color w:val="000000" w:themeColor="text1"/>
          <w:sz w:val="28"/>
          <w:szCs w:val="28"/>
        </w:rPr>
        <w:t xml:space="preserve"> giờ; Thi, kiểm tra: </w:t>
      </w:r>
      <w:r w:rsidRPr="00D75FAD">
        <w:rPr>
          <w:rFonts w:eastAsiaTheme="minorHAnsi" w:cstheme="minorBidi"/>
          <w:b/>
          <w:color w:val="000000" w:themeColor="text1"/>
          <w:sz w:val="28"/>
          <w:szCs w:val="28"/>
        </w:rPr>
        <w:t>39</w:t>
      </w:r>
      <w:r w:rsidRPr="00D75FAD">
        <w:rPr>
          <w:rFonts w:eastAsiaTheme="minorHAnsi" w:cstheme="minorBidi"/>
          <w:color w:val="000000" w:themeColor="text1"/>
          <w:sz w:val="28"/>
          <w:szCs w:val="28"/>
        </w:rPr>
        <w:t xml:space="preserve"> giờ.</w:t>
      </w:r>
    </w:p>
    <w:p w14:paraId="55D0A6A5" w14:textId="7C990E3C" w:rsidR="00D75FAD" w:rsidRDefault="00D75FAD" w:rsidP="00D75FAD">
      <w:pPr>
        <w:jc w:val="left"/>
        <w:rPr>
          <w:rFonts w:eastAsia="Arial"/>
          <w:b/>
          <w:sz w:val="28"/>
          <w:szCs w:val="28"/>
          <w:lang w:val="vi-VN"/>
        </w:rPr>
      </w:pPr>
      <w:bookmarkStart w:id="20" w:name="_Toc291013422"/>
      <w:bookmarkEnd w:id="19"/>
      <w:r w:rsidRPr="00D75FAD">
        <w:rPr>
          <w:rFonts w:eastAsia="Arial"/>
          <w:b/>
          <w:sz w:val="28"/>
          <w:szCs w:val="28"/>
          <w:lang w:val="vi-VN"/>
        </w:rPr>
        <w:t>3. Nội dung chương trình:</w:t>
      </w:r>
    </w:p>
    <w:p w14:paraId="16C4205D" w14:textId="7D1A6054" w:rsidR="00D75FAD" w:rsidRDefault="00D75FAD" w:rsidP="00D75FAD">
      <w:pPr>
        <w:jc w:val="left"/>
        <w:rPr>
          <w:rFonts w:eastAsia="Arial"/>
          <w:b/>
          <w:sz w:val="28"/>
          <w:szCs w:val="28"/>
          <w:lang w:val="vi-VN"/>
        </w:rPr>
      </w:pPr>
    </w:p>
    <w:p w14:paraId="77EE80D5" w14:textId="13D15136" w:rsidR="00D75FAD" w:rsidRDefault="00D75FAD" w:rsidP="00D75FAD">
      <w:pPr>
        <w:jc w:val="left"/>
        <w:rPr>
          <w:rFonts w:eastAsia="Arial"/>
          <w:b/>
          <w:sz w:val="28"/>
          <w:szCs w:val="28"/>
          <w:lang w:val="vi-VN"/>
        </w:rPr>
      </w:pPr>
    </w:p>
    <w:p w14:paraId="60253266" w14:textId="0E0B4C39" w:rsidR="00D75FAD" w:rsidRDefault="00D75FAD" w:rsidP="00D75FAD">
      <w:pPr>
        <w:jc w:val="left"/>
        <w:rPr>
          <w:rFonts w:eastAsia="Arial"/>
          <w:b/>
          <w:sz w:val="28"/>
          <w:szCs w:val="28"/>
          <w:lang w:val="vi-VN"/>
        </w:rPr>
      </w:pPr>
    </w:p>
    <w:p w14:paraId="6277E007" w14:textId="2BDA44A9" w:rsidR="00D75FAD" w:rsidRDefault="00D75FAD" w:rsidP="00D75FAD">
      <w:pPr>
        <w:jc w:val="left"/>
        <w:rPr>
          <w:rFonts w:eastAsia="Arial"/>
          <w:b/>
          <w:sz w:val="28"/>
          <w:szCs w:val="28"/>
          <w:lang w:val="vi-VN"/>
        </w:rPr>
      </w:pPr>
    </w:p>
    <w:p w14:paraId="6F88D23F" w14:textId="77777777" w:rsidR="00D75FAD" w:rsidRPr="00D75FAD" w:rsidRDefault="00D75FAD" w:rsidP="00D75FAD">
      <w:pPr>
        <w:jc w:val="left"/>
        <w:rPr>
          <w:rFonts w:eastAsia="Arial"/>
          <w:b/>
          <w:sz w:val="28"/>
          <w:szCs w:val="28"/>
        </w:rPr>
      </w:pPr>
    </w:p>
    <w:tbl>
      <w:tblPr>
        <w:tblW w:w="10375" w:type="dxa"/>
        <w:tblInd w:w="-522" w:type="dxa"/>
        <w:tblLayout w:type="fixed"/>
        <w:tblLook w:val="04A0" w:firstRow="1" w:lastRow="0" w:firstColumn="1" w:lastColumn="0" w:noHBand="0" w:noVBand="1"/>
      </w:tblPr>
      <w:tblGrid>
        <w:gridCol w:w="1368"/>
        <w:gridCol w:w="3780"/>
        <w:gridCol w:w="7"/>
        <w:gridCol w:w="893"/>
        <w:gridCol w:w="7"/>
        <w:gridCol w:w="893"/>
        <w:gridCol w:w="7"/>
        <w:gridCol w:w="983"/>
        <w:gridCol w:w="7"/>
        <w:gridCol w:w="1523"/>
        <w:gridCol w:w="7"/>
        <w:gridCol w:w="893"/>
        <w:gridCol w:w="7"/>
      </w:tblGrid>
      <w:tr w:rsidR="00D75FAD" w:rsidRPr="00D75FAD" w14:paraId="5957307B" w14:textId="77777777" w:rsidTr="00D75FAD">
        <w:trPr>
          <w:gridAfter w:val="1"/>
          <w:wAfter w:w="7" w:type="dxa"/>
          <w:trHeight w:val="312"/>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4095F6FC" w14:textId="77777777" w:rsidR="00D75FAD" w:rsidRPr="00D75FAD" w:rsidRDefault="00D75FAD" w:rsidP="00D75FAD">
            <w:pPr>
              <w:jc w:val="center"/>
              <w:rPr>
                <w:b/>
                <w:bCs/>
                <w:szCs w:val="26"/>
              </w:rPr>
            </w:pPr>
            <w:r w:rsidRPr="00D75FAD">
              <w:rPr>
                <w:b/>
                <w:bCs/>
                <w:szCs w:val="26"/>
              </w:rPr>
              <w:lastRenderedPageBreak/>
              <w:t>Mã MH/MĐ</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14:paraId="543102BA" w14:textId="77777777" w:rsidR="00D75FAD" w:rsidRPr="00D75FAD" w:rsidRDefault="00D75FAD" w:rsidP="00D75FAD">
            <w:pPr>
              <w:jc w:val="center"/>
              <w:rPr>
                <w:b/>
                <w:bCs/>
                <w:szCs w:val="26"/>
              </w:rPr>
            </w:pPr>
            <w:r w:rsidRPr="00D75FAD">
              <w:rPr>
                <w:b/>
                <w:bCs/>
                <w:szCs w:val="26"/>
              </w:rPr>
              <w:t>Tên môn học/mô đun</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4289F6" w14:textId="77777777" w:rsidR="00D75FAD" w:rsidRPr="00D75FAD" w:rsidRDefault="00D75FAD" w:rsidP="00D75FAD">
            <w:pPr>
              <w:jc w:val="center"/>
              <w:rPr>
                <w:b/>
                <w:bCs/>
                <w:szCs w:val="26"/>
              </w:rPr>
            </w:pPr>
            <w:r w:rsidRPr="00D75FAD">
              <w:rPr>
                <w:b/>
                <w:bCs/>
                <w:szCs w:val="26"/>
              </w:rPr>
              <w:t>Số tín chỉ</w:t>
            </w:r>
          </w:p>
        </w:tc>
        <w:tc>
          <w:tcPr>
            <w:tcW w:w="4320" w:type="dxa"/>
            <w:gridSpan w:val="8"/>
            <w:tcBorders>
              <w:top w:val="single" w:sz="4" w:space="0" w:color="auto"/>
              <w:left w:val="nil"/>
              <w:bottom w:val="single" w:sz="4" w:space="0" w:color="auto"/>
              <w:right w:val="single" w:sz="4" w:space="0" w:color="000000"/>
            </w:tcBorders>
            <w:vAlign w:val="center"/>
            <w:hideMark/>
          </w:tcPr>
          <w:p w14:paraId="4EB38DE4" w14:textId="77777777" w:rsidR="00D75FAD" w:rsidRPr="00D75FAD" w:rsidRDefault="00D75FAD" w:rsidP="00D75FAD">
            <w:pPr>
              <w:jc w:val="center"/>
              <w:rPr>
                <w:b/>
                <w:bCs/>
                <w:szCs w:val="26"/>
              </w:rPr>
            </w:pPr>
            <w:r w:rsidRPr="00D75FAD">
              <w:rPr>
                <w:b/>
                <w:bCs/>
                <w:szCs w:val="26"/>
              </w:rPr>
              <w:t>Thời gian học tập (giờ)</w:t>
            </w:r>
          </w:p>
        </w:tc>
      </w:tr>
      <w:tr w:rsidR="00D75FAD" w:rsidRPr="00D75FAD" w14:paraId="4D6195EC" w14:textId="77777777" w:rsidTr="00D75FAD">
        <w:trPr>
          <w:gridAfter w:val="1"/>
          <w:wAfter w:w="7" w:type="dxa"/>
          <w:trHeight w:val="315"/>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0EBB18F" w14:textId="77777777" w:rsidR="00D75FAD" w:rsidRPr="00D75FAD" w:rsidRDefault="00D75FAD" w:rsidP="00D75FAD">
            <w:pPr>
              <w:jc w:val="left"/>
              <w:rPr>
                <w:b/>
                <w:bCs/>
                <w:szCs w:val="26"/>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6D076A60" w14:textId="77777777" w:rsidR="00D75FAD" w:rsidRPr="00D75FAD" w:rsidRDefault="00D75FAD" w:rsidP="00D75FAD">
            <w:pPr>
              <w:jc w:val="left"/>
              <w:rPr>
                <w:b/>
                <w:bCs/>
                <w:szCs w:val="26"/>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14:paraId="5088E441" w14:textId="77777777" w:rsidR="00D75FAD" w:rsidRPr="00D75FAD" w:rsidRDefault="00D75FAD" w:rsidP="00D75FAD">
            <w:pPr>
              <w:jc w:val="left"/>
              <w:rPr>
                <w:b/>
                <w:bCs/>
                <w:szCs w:val="26"/>
              </w:rPr>
            </w:pPr>
          </w:p>
        </w:tc>
        <w:tc>
          <w:tcPr>
            <w:tcW w:w="900" w:type="dxa"/>
            <w:gridSpan w:val="2"/>
            <w:vMerge w:val="restart"/>
            <w:tcBorders>
              <w:top w:val="nil"/>
              <w:left w:val="single" w:sz="4" w:space="0" w:color="auto"/>
              <w:bottom w:val="single" w:sz="4" w:space="0" w:color="auto"/>
              <w:right w:val="single" w:sz="4" w:space="0" w:color="auto"/>
            </w:tcBorders>
            <w:vAlign w:val="center"/>
            <w:hideMark/>
          </w:tcPr>
          <w:p w14:paraId="2EA96EE6" w14:textId="77777777" w:rsidR="00D75FAD" w:rsidRPr="00D75FAD" w:rsidRDefault="00D75FAD" w:rsidP="00D75FAD">
            <w:pPr>
              <w:jc w:val="center"/>
              <w:rPr>
                <w:b/>
                <w:bCs/>
                <w:szCs w:val="26"/>
              </w:rPr>
            </w:pPr>
            <w:r w:rsidRPr="00D75FAD">
              <w:rPr>
                <w:b/>
                <w:bCs/>
                <w:szCs w:val="26"/>
              </w:rPr>
              <w:t>Tổng số</w:t>
            </w:r>
          </w:p>
        </w:tc>
        <w:tc>
          <w:tcPr>
            <w:tcW w:w="3420" w:type="dxa"/>
            <w:gridSpan w:val="6"/>
            <w:tcBorders>
              <w:top w:val="single" w:sz="4" w:space="0" w:color="auto"/>
              <w:left w:val="nil"/>
              <w:bottom w:val="single" w:sz="4" w:space="0" w:color="auto"/>
              <w:right w:val="single" w:sz="4" w:space="0" w:color="auto"/>
            </w:tcBorders>
            <w:vAlign w:val="center"/>
            <w:hideMark/>
          </w:tcPr>
          <w:p w14:paraId="35104CDD" w14:textId="77777777" w:rsidR="00D75FAD" w:rsidRPr="00D75FAD" w:rsidRDefault="00D75FAD" w:rsidP="00D75FAD">
            <w:pPr>
              <w:jc w:val="center"/>
              <w:rPr>
                <w:b/>
                <w:bCs/>
                <w:szCs w:val="26"/>
              </w:rPr>
            </w:pPr>
            <w:r w:rsidRPr="00D75FAD">
              <w:rPr>
                <w:b/>
                <w:bCs/>
                <w:szCs w:val="26"/>
              </w:rPr>
              <w:t>Trong đó</w:t>
            </w:r>
          </w:p>
        </w:tc>
      </w:tr>
      <w:tr w:rsidR="00D75FAD" w:rsidRPr="00D75FAD" w14:paraId="1885C7E7" w14:textId="77777777" w:rsidTr="00D75FAD">
        <w:trPr>
          <w:gridAfter w:val="1"/>
          <w:wAfter w:w="7" w:type="dxa"/>
          <w:trHeight w:val="315"/>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3C15E32" w14:textId="77777777" w:rsidR="00D75FAD" w:rsidRPr="00D75FAD" w:rsidRDefault="00D75FAD" w:rsidP="00D75FAD">
            <w:pPr>
              <w:jc w:val="left"/>
              <w:rPr>
                <w:b/>
                <w:bCs/>
                <w:szCs w:val="26"/>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1C476761" w14:textId="77777777" w:rsidR="00D75FAD" w:rsidRPr="00D75FAD" w:rsidRDefault="00D75FAD" w:rsidP="00D75FAD">
            <w:pPr>
              <w:jc w:val="left"/>
              <w:rPr>
                <w:b/>
                <w:bCs/>
                <w:szCs w:val="26"/>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14:paraId="7A55A517" w14:textId="77777777" w:rsidR="00D75FAD" w:rsidRPr="00D75FAD" w:rsidRDefault="00D75FAD" w:rsidP="00D75FAD">
            <w:pPr>
              <w:jc w:val="left"/>
              <w:rPr>
                <w:b/>
                <w:bCs/>
                <w:szCs w:val="26"/>
              </w:rPr>
            </w:pPr>
          </w:p>
        </w:tc>
        <w:tc>
          <w:tcPr>
            <w:tcW w:w="900" w:type="dxa"/>
            <w:gridSpan w:val="2"/>
            <w:vMerge/>
            <w:tcBorders>
              <w:top w:val="nil"/>
              <w:left w:val="single" w:sz="4" w:space="0" w:color="auto"/>
              <w:bottom w:val="single" w:sz="4" w:space="0" w:color="auto"/>
              <w:right w:val="single" w:sz="4" w:space="0" w:color="auto"/>
            </w:tcBorders>
            <w:vAlign w:val="center"/>
            <w:hideMark/>
          </w:tcPr>
          <w:p w14:paraId="42AB4DAE" w14:textId="77777777" w:rsidR="00D75FAD" w:rsidRPr="00D75FAD" w:rsidRDefault="00D75FAD" w:rsidP="00D75FAD">
            <w:pPr>
              <w:jc w:val="left"/>
              <w:rPr>
                <w:b/>
                <w:bCs/>
                <w:szCs w:val="26"/>
              </w:rPr>
            </w:pPr>
          </w:p>
        </w:tc>
        <w:tc>
          <w:tcPr>
            <w:tcW w:w="990" w:type="dxa"/>
            <w:gridSpan w:val="2"/>
            <w:tcBorders>
              <w:top w:val="nil"/>
              <w:left w:val="nil"/>
              <w:bottom w:val="single" w:sz="4" w:space="0" w:color="auto"/>
              <w:right w:val="single" w:sz="4" w:space="0" w:color="auto"/>
            </w:tcBorders>
            <w:vAlign w:val="center"/>
            <w:hideMark/>
          </w:tcPr>
          <w:p w14:paraId="40CFDC76" w14:textId="77777777" w:rsidR="00D75FAD" w:rsidRPr="00D75FAD" w:rsidRDefault="00D75FAD" w:rsidP="00D75FAD">
            <w:pPr>
              <w:jc w:val="center"/>
              <w:rPr>
                <w:b/>
                <w:bCs/>
                <w:szCs w:val="26"/>
              </w:rPr>
            </w:pPr>
            <w:r w:rsidRPr="00D75FAD">
              <w:rPr>
                <w:b/>
                <w:bCs/>
                <w:szCs w:val="26"/>
              </w:rPr>
              <w:t xml:space="preserve">Lý thuyết </w:t>
            </w:r>
          </w:p>
        </w:tc>
        <w:tc>
          <w:tcPr>
            <w:tcW w:w="1530" w:type="dxa"/>
            <w:gridSpan w:val="2"/>
            <w:tcBorders>
              <w:top w:val="nil"/>
              <w:left w:val="nil"/>
              <w:bottom w:val="single" w:sz="4" w:space="0" w:color="auto"/>
              <w:right w:val="single" w:sz="4" w:space="0" w:color="auto"/>
            </w:tcBorders>
            <w:vAlign w:val="center"/>
            <w:hideMark/>
          </w:tcPr>
          <w:p w14:paraId="014962F4" w14:textId="77777777" w:rsidR="00D75FAD" w:rsidRPr="00D75FAD" w:rsidRDefault="00D75FAD" w:rsidP="00D75FAD">
            <w:pPr>
              <w:jc w:val="center"/>
              <w:rPr>
                <w:b/>
                <w:bCs/>
                <w:szCs w:val="26"/>
              </w:rPr>
            </w:pPr>
            <w:r w:rsidRPr="00D75FAD">
              <w:rPr>
                <w:b/>
                <w:bCs/>
                <w:szCs w:val="26"/>
              </w:rPr>
              <w:t>Thực hành/thực tập/thí nghiệp/bài tập/thảo luận</w:t>
            </w:r>
          </w:p>
        </w:tc>
        <w:tc>
          <w:tcPr>
            <w:tcW w:w="900" w:type="dxa"/>
            <w:gridSpan w:val="2"/>
            <w:tcBorders>
              <w:top w:val="nil"/>
              <w:left w:val="nil"/>
              <w:bottom w:val="single" w:sz="4" w:space="0" w:color="auto"/>
              <w:right w:val="single" w:sz="4" w:space="0" w:color="auto"/>
            </w:tcBorders>
            <w:vAlign w:val="center"/>
            <w:hideMark/>
          </w:tcPr>
          <w:p w14:paraId="7765D413" w14:textId="77777777" w:rsidR="00D75FAD" w:rsidRPr="00D75FAD" w:rsidRDefault="00D75FAD" w:rsidP="00D75FAD">
            <w:pPr>
              <w:jc w:val="center"/>
              <w:rPr>
                <w:b/>
                <w:bCs/>
                <w:szCs w:val="26"/>
              </w:rPr>
            </w:pPr>
            <w:r w:rsidRPr="00D75FAD">
              <w:rPr>
                <w:b/>
                <w:bCs/>
                <w:szCs w:val="26"/>
              </w:rPr>
              <w:t>Thi/Kiểm tra</w:t>
            </w:r>
          </w:p>
        </w:tc>
      </w:tr>
      <w:tr w:rsidR="00D75FAD" w:rsidRPr="00D75FAD" w14:paraId="1D6FA5E6"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vAlign w:val="center"/>
            <w:hideMark/>
          </w:tcPr>
          <w:p w14:paraId="5F52B69E" w14:textId="77777777" w:rsidR="00D75FAD" w:rsidRPr="00D75FAD" w:rsidRDefault="00D75FAD" w:rsidP="00D75FAD">
            <w:pPr>
              <w:jc w:val="center"/>
              <w:rPr>
                <w:b/>
                <w:bCs/>
                <w:szCs w:val="26"/>
              </w:rPr>
            </w:pPr>
            <w:r w:rsidRPr="00D75FAD">
              <w:rPr>
                <w:b/>
                <w:bCs/>
                <w:szCs w:val="26"/>
              </w:rPr>
              <w:t>I</w:t>
            </w:r>
          </w:p>
        </w:tc>
        <w:tc>
          <w:tcPr>
            <w:tcW w:w="3780" w:type="dxa"/>
            <w:tcBorders>
              <w:top w:val="nil"/>
              <w:left w:val="nil"/>
              <w:bottom w:val="single" w:sz="4" w:space="0" w:color="auto"/>
              <w:right w:val="single" w:sz="4" w:space="0" w:color="auto"/>
            </w:tcBorders>
            <w:vAlign w:val="center"/>
            <w:hideMark/>
          </w:tcPr>
          <w:p w14:paraId="0334B31A" w14:textId="77777777" w:rsidR="00D75FAD" w:rsidRPr="00D75FAD" w:rsidRDefault="00D75FAD" w:rsidP="00D75FAD">
            <w:pPr>
              <w:jc w:val="left"/>
              <w:rPr>
                <w:b/>
                <w:bCs/>
                <w:szCs w:val="26"/>
              </w:rPr>
            </w:pPr>
            <w:r w:rsidRPr="00D75FAD">
              <w:rPr>
                <w:b/>
                <w:bCs/>
                <w:szCs w:val="26"/>
              </w:rPr>
              <w:t>Các môn học chung</w:t>
            </w:r>
          </w:p>
        </w:tc>
        <w:tc>
          <w:tcPr>
            <w:tcW w:w="900" w:type="dxa"/>
            <w:gridSpan w:val="2"/>
            <w:tcBorders>
              <w:top w:val="nil"/>
              <w:left w:val="nil"/>
              <w:bottom w:val="single" w:sz="4" w:space="0" w:color="auto"/>
              <w:right w:val="single" w:sz="4" w:space="0" w:color="auto"/>
            </w:tcBorders>
            <w:vAlign w:val="center"/>
            <w:hideMark/>
          </w:tcPr>
          <w:p w14:paraId="17C7AEE9" w14:textId="77777777" w:rsidR="00D75FAD" w:rsidRPr="00D75FAD" w:rsidRDefault="00D75FAD" w:rsidP="00D75FAD">
            <w:pPr>
              <w:jc w:val="center"/>
              <w:rPr>
                <w:b/>
                <w:bCs/>
                <w:szCs w:val="26"/>
              </w:rPr>
            </w:pPr>
            <w:r w:rsidRPr="00D75FAD">
              <w:rPr>
                <w:b/>
                <w:bCs/>
                <w:szCs w:val="26"/>
              </w:rPr>
              <w:t>16</w:t>
            </w:r>
          </w:p>
        </w:tc>
        <w:tc>
          <w:tcPr>
            <w:tcW w:w="900" w:type="dxa"/>
            <w:gridSpan w:val="2"/>
            <w:tcBorders>
              <w:top w:val="nil"/>
              <w:left w:val="nil"/>
              <w:bottom w:val="single" w:sz="4" w:space="0" w:color="auto"/>
              <w:right w:val="single" w:sz="4" w:space="0" w:color="auto"/>
            </w:tcBorders>
            <w:vAlign w:val="center"/>
            <w:hideMark/>
          </w:tcPr>
          <w:p w14:paraId="628DD88B" w14:textId="77777777" w:rsidR="00D75FAD" w:rsidRPr="00D75FAD" w:rsidRDefault="00D75FAD" w:rsidP="00D75FAD">
            <w:pPr>
              <w:jc w:val="center"/>
              <w:rPr>
                <w:b/>
                <w:bCs/>
                <w:szCs w:val="26"/>
              </w:rPr>
            </w:pPr>
            <w:r w:rsidRPr="00D75FAD">
              <w:rPr>
                <w:b/>
                <w:bCs/>
                <w:szCs w:val="26"/>
              </w:rPr>
              <w:t>255</w:t>
            </w:r>
          </w:p>
        </w:tc>
        <w:tc>
          <w:tcPr>
            <w:tcW w:w="990" w:type="dxa"/>
            <w:gridSpan w:val="2"/>
            <w:tcBorders>
              <w:top w:val="nil"/>
              <w:left w:val="nil"/>
              <w:bottom w:val="single" w:sz="4" w:space="0" w:color="auto"/>
              <w:right w:val="single" w:sz="4" w:space="0" w:color="auto"/>
            </w:tcBorders>
            <w:vAlign w:val="center"/>
            <w:hideMark/>
          </w:tcPr>
          <w:p w14:paraId="76B92A4E" w14:textId="77777777" w:rsidR="00D75FAD" w:rsidRPr="00D75FAD" w:rsidRDefault="00D75FAD" w:rsidP="00D75FAD">
            <w:pPr>
              <w:jc w:val="center"/>
              <w:rPr>
                <w:b/>
                <w:bCs/>
                <w:szCs w:val="26"/>
              </w:rPr>
            </w:pPr>
            <w:r w:rsidRPr="00D75FAD">
              <w:rPr>
                <w:b/>
                <w:bCs/>
                <w:szCs w:val="26"/>
              </w:rPr>
              <w:t>94</w:t>
            </w:r>
          </w:p>
        </w:tc>
        <w:tc>
          <w:tcPr>
            <w:tcW w:w="1530" w:type="dxa"/>
            <w:gridSpan w:val="2"/>
            <w:tcBorders>
              <w:top w:val="nil"/>
              <w:left w:val="nil"/>
              <w:bottom w:val="single" w:sz="4" w:space="0" w:color="auto"/>
              <w:right w:val="single" w:sz="4" w:space="0" w:color="auto"/>
            </w:tcBorders>
            <w:vAlign w:val="center"/>
            <w:hideMark/>
          </w:tcPr>
          <w:p w14:paraId="3898DC0F" w14:textId="77777777" w:rsidR="00D75FAD" w:rsidRPr="00D75FAD" w:rsidRDefault="00D75FAD" w:rsidP="00D75FAD">
            <w:pPr>
              <w:jc w:val="center"/>
              <w:rPr>
                <w:b/>
                <w:bCs/>
                <w:szCs w:val="26"/>
              </w:rPr>
            </w:pPr>
            <w:r w:rsidRPr="00D75FAD">
              <w:rPr>
                <w:b/>
                <w:bCs/>
                <w:szCs w:val="26"/>
              </w:rPr>
              <w:t>148</w:t>
            </w:r>
          </w:p>
        </w:tc>
        <w:tc>
          <w:tcPr>
            <w:tcW w:w="900" w:type="dxa"/>
            <w:gridSpan w:val="2"/>
            <w:tcBorders>
              <w:top w:val="nil"/>
              <w:left w:val="nil"/>
              <w:bottom w:val="single" w:sz="4" w:space="0" w:color="auto"/>
              <w:right w:val="single" w:sz="4" w:space="0" w:color="auto"/>
            </w:tcBorders>
            <w:vAlign w:val="center"/>
            <w:hideMark/>
          </w:tcPr>
          <w:p w14:paraId="5B3F10AD" w14:textId="77777777" w:rsidR="00D75FAD" w:rsidRPr="00D75FAD" w:rsidRDefault="00D75FAD" w:rsidP="00D75FAD">
            <w:pPr>
              <w:jc w:val="center"/>
              <w:rPr>
                <w:b/>
                <w:bCs/>
                <w:szCs w:val="26"/>
              </w:rPr>
            </w:pPr>
            <w:r w:rsidRPr="00D75FAD">
              <w:rPr>
                <w:b/>
                <w:bCs/>
                <w:szCs w:val="26"/>
              </w:rPr>
              <w:t>13</w:t>
            </w:r>
          </w:p>
        </w:tc>
      </w:tr>
      <w:tr w:rsidR="00D75FAD" w:rsidRPr="00D75FAD" w14:paraId="0B7DABF7"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vAlign w:val="center"/>
            <w:hideMark/>
          </w:tcPr>
          <w:p w14:paraId="5F3C355B" w14:textId="77777777" w:rsidR="00D75FAD" w:rsidRPr="00D75FAD" w:rsidRDefault="00D75FAD" w:rsidP="00D75FAD">
            <w:pPr>
              <w:jc w:val="center"/>
              <w:rPr>
                <w:szCs w:val="26"/>
              </w:rPr>
            </w:pPr>
            <w:r w:rsidRPr="00D75FAD">
              <w:rPr>
                <w:szCs w:val="26"/>
              </w:rPr>
              <w:t>MH01A</w:t>
            </w:r>
          </w:p>
        </w:tc>
        <w:tc>
          <w:tcPr>
            <w:tcW w:w="3780" w:type="dxa"/>
            <w:tcBorders>
              <w:top w:val="nil"/>
              <w:left w:val="nil"/>
              <w:bottom w:val="single" w:sz="4" w:space="0" w:color="auto"/>
              <w:right w:val="single" w:sz="4" w:space="0" w:color="auto"/>
            </w:tcBorders>
            <w:vAlign w:val="center"/>
            <w:hideMark/>
          </w:tcPr>
          <w:p w14:paraId="23D7C4DE" w14:textId="77777777" w:rsidR="00D75FAD" w:rsidRPr="00D75FAD" w:rsidRDefault="00D75FAD" w:rsidP="00D75FAD">
            <w:pPr>
              <w:jc w:val="left"/>
              <w:rPr>
                <w:szCs w:val="26"/>
              </w:rPr>
            </w:pPr>
            <w:r w:rsidRPr="00D75FAD">
              <w:rPr>
                <w:szCs w:val="26"/>
              </w:rPr>
              <w:t>Giáo dục chính trị 1</w:t>
            </w:r>
          </w:p>
        </w:tc>
        <w:tc>
          <w:tcPr>
            <w:tcW w:w="900" w:type="dxa"/>
            <w:gridSpan w:val="2"/>
            <w:tcBorders>
              <w:top w:val="nil"/>
              <w:left w:val="nil"/>
              <w:bottom w:val="single" w:sz="4" w:space="0" w:color="auto"/>
              <w:right w:val="single" w:sz="4" w:space="0" w:color="auto"/>
            </w:tcBorders>
            <w:vAlign w:val="center"/>
            <w:hideMark/>
          </w:tcPr>
          <w:p w14:paraId="27A84633" w14:textId="77777777" w:rsidR="00D75FAD" w:rsidRPr="00D75FAD" w:rsidRDefault="00D75FAD" w:rsidP="00D75FAD">
            <w:pPr>
              <w:jc w:val="center"/>
              <w:rPr>
                <w:szCs w:val="26"/>
              </w:rPr>
            </w:pPr>
            <w:r w:rsidRPr="00D75FAD">
              <w:rPr>
                <w:szCs w:val="26"/>
              </w:rPr>
              <w:t>2</w:t>
            </w:r>
          </w:p>
        </w:tc>
        <w:tc>
          <w:tcPr>
            <w:tcW w:w="900" w:type="dxa"/>
            <w:gridSpan w:val="2"/>
            <w:tcBorders>
              <w:top w:val="nil"/>
              <w:left w:val="nil"/>
              <w:bottom w:val="single" w:sz="4" w:space="0" w:color="auto"/>
              <w:right w:val="single" w:sz="4" w:space="0" w:color="auto"/>
            </w:tcBorders>
            <w:vAlign w:val="center"/>
            <w:hideMark/>
          </w:tcPr>
          <w:p w14:paraId="7D99EC4A" w14:textId="77777777" w:rsidR="00D75FAD" w:rsidRPr="00D75FAD" w:rsidRDefault="00D75FAD" w:rsidP="00D75FAD">
            <w:pPr>
              <w:jc w:val="center"/>
              <w:rPr>
                <w:szCs w:val="26"/>
              </w:rPr>
            </w:pPr>
            <w:r w:rsidRPr="00D75FAD">
              <w:rPr>
                <w:szCs w:val="26"/>
              </w:rPr>
              <w:t>30</w:t>
            </w:r>
          </w:p>
        </w:tc>
        <w:tc>
          <w:tcPr>
            <w:tcW w:w="990" w:type="dxa"/>
            <w:gridSpan w:val="2"/>
            <w:tcBorders>
              <w:top w:val="nil"/>
              <w:left w:val="nil"/>
              <w:bottom w:val="single" w:sz="4" w:space="0" w:color="auto"/>
              <w:right w:val="single" w:sz="4" w:space="0" w:color="auto"/>
            </w:tcBorders>
            <w:vAlign w:val="center"/>
            <w:hideMark/>
          </w:tcPr>
          <w:p w14:paraId="150AC3F4" w14:textId="77777777" w:rsidR="00D75FAD" w:rsidRPr="00D75FAD" w:rsidRDefault="00D75FAD" w:rsidP="00D75FAD">
            <w:pPr>
              <w:jc w:val="center"/>
              <w:rPr>
                <w:szCs w:val="26"/>
              </w:rPr>
            </w:pPr>
            <w:r w:rsidRPr="00D75FAD">
              <w:rPr>
                <w:szCs w:val="26"/>
              </w:rPr>
              <w:t>15</w:t>
            </w:r>
          </w:p>
        </w:tc>
        <w:tc>
          <w:tcPr>
            <w:tcW w:w="1530" w:type="dxa"/>
            <w:gridSpan w:val="2"/>
            <w:tcBorders>
              <w:top w:val="nil"/>
              <w:left w:val="nil"/>
              <w:bottom w:val="single" w:sz="4" w:space="0" w:color="auto"/>
              <w:right w:val="single" w:sz="4" w:space="0" w:color="auto"/>
            </w:tcBorders>
            <w:vAlign w:val="center"/>
            <w:hideMark/>
          </w:tcPr>
          <w:p w14:paraId="590C1EDD" w14:textId="77777777" w:rsidR="00D75FAD" w:rsidRPr="00D75FAD" w:rsidRDefault="00D75FAD" w:rsidP="00D75FAD">
            <w:pPr>
              <w:jc w:val="center"/>
              <w:rPr>
                <w:szCs w:val="26"/>
              </w:rPr>
            </w:pPr>
            <w:r w:rsidRPr="00D75FAD">
              <w:rPr>
                <w:szCs w:val="26"/>
              </w:rPr>
              <w:t>13</w:t>
            </w:r>
          </w:p>
        </w:tc>
        <w:tc>
          <w:tcPr>
            <w:tcW w:w="900" w:type="dxa"/>
            <w:gridSpan w:val="2"/>
            <w:tcBorders>
              <w:top w:val="nil"/>
              <w:left w:val="nil"/>
              <w:bottom w:val="single" w:sz="4" w:space="0" w:color="auto"/>
              <w:right w:val="single" w:sz="4" w:space="0" w:color="auto"/>
            </w:tcBorders>
            <w:vAlign w:val="center"/>
            <w:hideMark/>
          </w:tcPr>
          <w:p w14:paraId="4108D91B" w14:textId="77777777" w:rsidR="00D75FAD" w:rsidRPr="00D75FAD" w:rsidRDefault="00D75FAD" w:rsidP="00D75FAD">
            <w:pPr>
              <w:jc w:val="center"/>
              <w:rPr>
                <w:szCs w:val="26"/>
              </w:rPr>
            </w:pPr>
            <w:r w:rsidRPr="00D75FAD">
              <w:rPr>
                <w:szCs w:val="26"/>
              </w:rPr>
              <w:t>2</w:t>
            </w:r>
          </w:p>
        </w:tc>
      </w:tr>
      <w:tr w:rsidR="00D75FAD" w:rsidRPr="00D75FAD" w14:paraId="5C95896E"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vAlign w:val="center"/>
            <w:hideMark/>
          </w:tcPr>
          <w:p w14:paraId="6F3ADD52" w14:textId="77777777" w:rsidR="00D75FAD" w:rsidRPr="00D75FAD" w:rsidRDefault="00D75FAD" w:rsidP="00D75FAD">
            <w:pPr>
              <w:jc w:val="center"/>
              <w:rPr>
                <w:szCs w:val="26"/>
              </w:rPr>
            </w:pPr>
            <w:r w:rsidRPr="00D75FAD">
              <w:rPr>
                <w:szCs w:val="26"/>
              </w:rPr>
              <w:t>MH02A</w:t>
            </w:r>
          </w:p>
        </w:tc>
        <w:tc>
          <w:tcPr>
            <w:tcW w:w="3780" w:type="dxa"/>
            <w:tcBorders>
              <w:top w:val="nil"/>
              <w:left w:val="nil"/>
              <w:bottom w:val="single" w:sz="4" w:space="0" w:color="auto"/>
              <w:right w:val="single" w:sz="4" w:space="0" w:color="auto"/>
            </w:tcBorders>
            <w:vAlign w:val="center"/>
            <w:hideMark/>
          </w:tcPr>
          <w:p w14:paraId="404994A4" w14:textId="77777777" w:rsidR="00D75FAD" w:rsidRPr="00D75FAD" w:rsidRDefault="00D75FAD" w:rsidP="00D75FAD">
            <w:pPr>
              <w:jc w:val="left"/>
              <w:rPr>
                <w:szCs w:val="26"/>
              </w:rPr>
            </w:pPr>
            <w:r w:rsidRPr="00D75FAD">
              <w:rPr>
                <w:szCs w:val="26"/>
              </w:rPr>
              <w:t>Pháp luật 1</w:t>
            </w:r>
          </w:p>
        </w:tc>
        <w:tc>
          <w:tcPr>
            <w:tcW w:w="900" w:type="dxa"/>
            <w:gridSpan w:val="2"/>
            <w:tcBorders>
              <w:top w:val="nil"/>
              <w:left w:val="nil"/>
              <w:bottom w:val="single" w:sz="4" w:space="0" w:color="auto"/>
              <w:right w:val="single" w:sz="4" w:space="0" w:color="auto"/>
            </w:tcBorders>
            <w:vAlign w:val="center"/>
            <w:hideMark/>
          </w:tcPr>
          <w:p w14:paraId="61D8292C" w14:textId="77777777" w:rsidR="00D75FAD" w:rsidRPr="00D75FAD" w:rsidRDefault="00D75FAD" w:rsidP="00D75FAD">
            <w:pPr>
              <w:jc w:val="center"/>
              <w:rPr>
                <w:szCs w:val="26"/>
              </w:rPr>
            </w:pPr>
            <w:r w:rsidRPr="00D75FAD">
              <w:rPr>
                <w:szCs w:val="26"/>
              </w:rPr>
              <w:t>1</w:t>
            </w:r>
          </w:p>
        </w:tc>
        <w:tc>
          <w:tcPr>
            <w:tcW w:w="900" w:type="dxa"/>
            <w:gridSpan w:val="2"/>
            <w:tcBorders>
              <w:top w:val="nil"/>
              <w:left w:val="nil"/>
              <w:bottom w:val="single" w:sz="4" w:space="0" w:color="auto"/>
              <w:right w:val="single" w:sz="4" w:space="0" w:color="auto"/>
            </w:tcBorders>
            <w:vAlign w:val="center"/>
            <w:hideMark/>
          </w:tcPr>
          <w:p w14:paraId="3CB075C5" w14:textId="77777777" w:rsidR="00D75FAD" w:rsidRPr="00D75FAD" w:rsidRDefault="00D75FAD" w:rsidP="00D75FAD">
            <w:pPr>
              <w:jc w:val="center"/>
              <w:rPr>
                <w:szCs w:val="26"/>
              </w:rPr>
            </w:pPr>
            <w:r w:rsidRPr="00D75FAD">
              <w:rPr>
                <w:szCs w:val="26"/>
              </w:rPr>
              <w:t>15</w:t>
            </w:r>
          </w:p>
        </w:tc>
        <w:tc>
          <w:tcPr>
            <w:tcW w:w="990" w:type="dxa"/>
            <w:gridSpan w:val="2"/>
            <w:tcBorders>
              <w:top w:val="nil"/>
              <w:left w:val="nil"/>
              <w:bottom w:val="single" w:sz="4" w:space="0" w:color="auto"/>
              <w:right w:val="single" w:sz="4" w:space="0" w:color="auto"/>
            </w:tcBorders>
            <w:vAlign w:val="center"/>
            <w:hideMark/>
          </w:tcPr>
          <w:p w14:paraId="58A2D8E9" w14:textId="77777777" w:rsidR="00D75FAD" w:rsidRPr="00D75FAD" w:rsidRDefault="00D75FAD" w:rsidP="00D75FAD">
            <w:pPr>
              <w:jc w:val="center"/>
              <w:rPr>
                <w:szCs w:val="26"/>
              </w:rPr>
            </w:pPr>
            <w:r w:rsidRPr="00D75FAD">
              <w:rPr>
                <w:szCs w:val="26"/>
              </w:rPr>
              <w:t>9</w:t>
            </w:r>
          </w:p>
        </w:tc>
        <w:tc>
          <w:tcPr>
            <w:tcW w:w="1530" w:type="dxa"/>
            <w:gridSpan w:val="2"/>
            <w:tcBorders>
              <w:top w:val="nil"/>
              <w:left w:val="nil"/>
              <w:bottom w:val="single" w:sz="4" w:space="0" w:color="auto"/>
              <w:right w:val="single" w:sz="4" w:space="0" w:color="auto"/>
            </w:tcBorders>
            <w:vAlign w:val="center"/>
            <w:hideMark/>
          </w:tcPr>
          <w:p w14:paraId="7A685462" w14:textId="77777777" w:rsidR="00D75FAD" w:rsidRPr="00D75FAD" w:rsidRDefault="00D75FAD" w:rsidP="00D75FAD">
            <w:pPr>
              <w:jc w:val="center"/>
              <w:rPr>
                <w:szCs w:val="26"/>
              </w:rPr>
            </w:pPr>
            <w:r w:rsidRPr="00D75FAD">
              <w:rPr>
                <w:szCs w:val="26"/>
              </w:rPr>
              <w:t>5</w:t>
            </w:r>
          </w:p>
        </w:tc>
        <w:tc>
          <w:tcPr>
            <w:tcW w:w="900" w:type="dxa"/>
            <w:gridSpan w:val="2"/>
            <w:tcBorders>
              <w:top w:val="nil"/>
              <w:left w:val="nil"/>
              <w:bottom w:val="single" w:sz="4" w:space="0" w:color="auto"/>
              <w:right w:val="single" w:sz="4" w:space="0" w:color="auto"/>
            </w:tcBorders>
            <w:vAlign w:val="center"/>
            <w:hideMark/>
          </w:tcPr>
          <w:p w14:paraId="0F7A2978" w14:textId="77777777" w:rsidR="00D75FAD" w:rsidRPr="00D75FAD" w:rsidRDefault="00D75FAD" w:rsidP="00D75FAD">
            <w:pPr>
              <w:jc w:val="center"/>
              <w:rPr>
                <w:szCs w:val="26"/>
              </w:rPr>
            </w:pPr>
            <w:r w:rsidRPr="00D75FAD">
              <w:rPr>
                <w:szCs w:val="26"/>
              </w:rPr>
              <w:t>1</w:t>
            </w:r>
          </w:p>
        </w:tc>
      </w:tr>
      <w:tr w:rsidR="00D75FAD" w:rsidRPr="00D75FAD" w14:paraId="38734940"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vAlign w:val="center"/>
            <w:hideMark/>
          </w:tcPr>
          <w:p w14:paraId="6FC61A93" w14:textId="77777777" w:rsidR="00D75FAD" w:rsidRPr="00D75FAD" w:rsidRDefault="00D75FAD" w:rsidP="00D75FAD">
            <w:pPr>
              <w:jc w:val="center"/>
              <w:rPr>
                <w:szCs w:val="26"/>
              </w:rPr>
            </w:pPr>
            <w:r w:rsidRPr="00D75FAD">
              <w:rPr>
                <w:szCs w:val="26"/>
              </w:rPr>
              <w:t>MH03A</w:t>
            </w:r>
          </w:p>
        </w:tc>
        <w:tc>
          <w:tcPr>
            <w:tcW w:w="3780" w:type="dxa"/>
            <w:tcBorders>
              <w:top w:val="nil"/>
              <w:left w:val="nil"/>
              <w:bottom w:val="single" w:sz="4" w:space="0" w:color="auto"/>
              <w:right w:val="single" w:sz="4" w:space="0" w:color="auto"/>
            </w:tcBorders>
            <w:vAlign w:val="center"/>
            <w:hideMark/>
          </w:tcPr>
          <w:p w14:paraId="1DF65C89" w14:textId="77777777" w:rsidR="00D75FAD" w:rsidRPr="00D75FAD" w:rsidRDefault="00D75FAD" w:rsidP="00D75FAD">
            <w:pPr>
              <w:jc w:val="left"/>
              <w:rPr>
                <w:szCs w:val="26"/>
              </w:rPr>
            </w:pPr>
            <w:r w:rsidRPr="00D75FAD">
              <w:rPr>
                <w:szCs w:val="26"/>
              </w:rPr>
              <w:t>Giáo dục thể chất 1</w:t>
            </w:r>
          </w:p>
        </w:tc>
        <w:tc>
          <w:tcPr>
            <w:tcW w:w="900" w:type="dxa"/>
            <w:gridSpan w:val="2"/>
            <w:tcBorders>
              <w:top w:val="nil"/>
              <w:left w:val="nil"/>
              <w:bottom w:val="single" w:sz="4" w:space="0" w:color="auto"/>
              <w:right w:val="single" w:sz="4" w:space="0" w:color="auto"/>
            </w:tcBorders>
            <w:vAlign w:val="center"/>
            <w:hideMark/>
          </w:tcPr>
          <w:p w14:paraId="0F48B33D" w14:textId="77777777" w:rsidR="00D75FAD" w:rsidRPr="00D75FAD" w:rsidRDefault="00D75FAD" w:rsidP="00D75FAD">
            <w:pPr>
              <w:jc w:val="center"/>
              <w:rPr>
                <w:szCs w:val="26"/>
              </w:rPr>
            </w:pPr>
            <w:r w:rsidRPr="00D75FAD">
              <w:rPr>
                <w:szCs w:val="26"/>
              </w:rPr>
              <w:t>2</w:t>
            </w:r>
          </w:p>
        </w:tc>
        <w:tc>
          <w:tcPr>
            <w:tcW w:w="900" w:type="dxa"/>
            <w:gridSpan w:val="2"/>
            <w:tcBorders>
              <w:top w:val="nil"/>
              <w:left w:val="nil"/>
              <w:bottom w:val="single" w:sz="4" w:space="0" w:color="auto"/>
              <w:right w:val="single" w:sz="4" w:space="0" w:color="auto"/>
            </w:tcBorders>
            <w:vAlign w:val="center"/>
            <w:hideMark/>
          </w:tcPr>
          <w:p w14:paraId="7310D8DD" w14:textId="77777777" w:rsidR="00D75FAD" w:rsidRPr="00D75FAD" w:rsidRDefault="00D75FAD" w:rsidP="00D75FAD">
            <w:pPr>
              <w:jc w:val="center"/>
              <w:rPr>
                <w:szCs w:val="26"/>
              </w:rPr>
            </w:pPr>
            <w:r w:rsidRPr="00D75FAD">
              <w:rPr>
                <w:szCs w:val="26"/>
              </w:rPr>
              <w:t>30</w:t>
            </w:r>
          </w:p>
        </w:tc>
        <w:tc>
          <w:tcPr>
            <w:tcW w:w="990" w:type="dxa"/>
            <w:gridSpan w:val="2"/>
            <w:tcBorders>
              <w:top w:val="nil"/>
              <w:left w:val="nil"/>
              <w:bottom w:val="single" w:sz="4" w:space="0" w:color="auto"/>
              <w:right w:val="single" w:sz="4" w:space="0" w:color="auto"/>
            </w:tcBorders>
            <w:vAlign w:val="center"/>
            <w:hideMark/>
          </w:tcPr>
          <w:p w14:paraId="685C8ED8" w14:textId="77777777" w:rsidR="00D75FAD" w:rsidRPr="00D75FAD" w:rsidRDefault="00D75FAD" w:rsidP="00D75FAD">
            <w:pPr>
              <w:jc w:val="center"/>
              <w:rPr>
                <w:szCs w:val="26"/>
              </w:rPr>
            </w:pPr>
            <w:r w:rsidRPr="00D75FAD">
              <w:rPr>
                <w:szCs w:val="26"/>
              </w:rPr>
              <w:t>4</w:t>
            </w:r>
          </w:p>
        </w:tc>
        <w:tc>
          <w:tcPr>
            <w:tcW w:w="1530" w:type="dxa"/>
            <w:gridSpan w:val="2"/>
            <w:tcBorders>
              <w:top w:val="nil"/>
              <w:left w:val="nil"/>
              <w:bottom w:val="single" w:sz="4" w:space="0" w:color="auto"/>
              <w:right w:val="single" w:sz="4" w:space="0" w:color="auto"/>
            </w:tcBorders>
            <w:vAlign w:val="center"/>
            <w:hideMark/>
          </w:tcPr>
          <w:p w14:paraId="41E0D859" w14:textId="77777777" w:rsidR="00D75FAD" w:rsidRPr="00D75FAD" w:rsidRDefault="00D75FAD" w:rsidP="00D75FAD">
            <w:pPr>
              <w:jc w:val="center"/>
              <w:rPr>
                <w:szCs w:val="26"/>
              </w:rPr>
            </w:pPr>
            <w:r w:rsidRPr="00D75FAD">
              <w:rPr>
                <w:szCs w:val="26"/>
              </w:rPr>
              <w:t>24</w:t>
            </w:r>
          </w:p>
        </w:tc>
        <w:tc>
          <w:tcPr>
            <w:tcW w:w="900" w:type="dxa"/>
            <w:gridSpan w:val="2"/>
            <w:tcBorders>
              <w:top w:val="nil"/>
              <w:left w:val="nil"/>
              <w:bottom w:val="single" w:sz="4" w:space="0" w:color="auto"/>
              <w:right w:val="single" w:sz="4" w:space="0" w:color="auto"/>
            </w:tcBorders>
            <w:vAlign w:val="center"/>
            <w:hideMark/>
          </w:tcPr>
          <w:p w14:paraId="69D8AD0A" w14:textId="77777777" w:rsidR="00D75FAD" w:rsidRPr="00D75FAD" w:rsidRDefault="00D75FAD" w:rsidP="00D75FAD">
            <w:pPr>
              <w:jc w:val="center"/>
              <w:rPr>
                <w:szCs w:val="26"/>
              </w:rPr>
            </w:pPr>
            <w:r w:rsidRPr="00D75FAD">
              <w:rPr>
                <w:szCs w:val="26"/>
              </w:rPr>
              <w:t>2</w:t>
            </w:r>
          </w:p>
        </w:tc>
      </w:tr>
      <w:tr w:rsidR="00D75FAD" w:rsidRPr="00D75FAD" w14:paraId="42757D10"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vAlign w:val="center"/>
            <w:hideMark/>
          </w:tcPr>
          <w:p w14:paraId="39CDF651" w14:textId="77777777" w:rsidR="00D75FAD" w:rsidRPr="00D75FAD" w:rsidRDefault="00D75FAD" w:rsidP="00D75FAD">
            <w:pPr>
              <w:jc w:val="center"/>
              <w:rPr>
                <w:szCs w:val="26"/>
              </w:rPr>
            </w:pPr>
            <w:r w:rsidRPr="00D75FAD">
              <w:rPr>
                <w:szCs w:val="26"/>
              </w:rPr>
              <w:t>MH04A</w:t>
            </w:r>
          </w:p>
        </w:tc>
        <w:tc>
          <w:tcPr>
            <w:tcW w:w="3780" w:type="dxa"/>
            <w:tcBorders>
              <w:top w:val="nil"/>
              <w:left w:val="nil"/>
              <w:bottom w:val="single" w:sz="4" w:space="0" w:color="auto"/>
              <w:right w:val="single" w:sz="4" w:space="0" w:color="auto"/>
            </w:tcBorders>
            <w:vAlign w:val="center"/>
            <w:hideMark/>
          </w:tcPr>
          <w:p w14:paraId="2D6F41A4" w14:textId="77777777" w:rsidR="00D75FAD" w:rsidRPr="00D75FAD" w:rsidRDefault="00D75FAD" w:rsidP="00D75FAD">
            <w:pPr>
              <w:jc w:val="left"/>
              <w:rPr>
                <w:szCs w:val="26"/>
              </w:rPr>
            </w:pPr>
            <w:r w:rsidRPr="00D75FAD">
              <w:rPr>
                <w:szCs w:val="26"/>
              </w:rPr>
              <w:t>Giáo dục quốc phòng - An ninh 1</w:t>
            </w:r>
          </w:p>
        </w:tc>
        <w:tc>
          <w:tcPr>
            <w:tcW w:w="900" w:type="dxa"/>
            <w:gridSpan w:val="2"/>
            <w:tcBorders>
              <w:top w:val="nil"/>
              <w:left w:val="nil"/>
              <w:bottom w:val="single" w:sz="4" w:space="0" w:color="auto"/>
              <w:right w:val="single" w:sz="4" w:space="0" w:color="auto"/>
            </w:tcBorders>
            <w:vAlign w:val="center"/>
            <w:hideMark/>
          </w:tcPr>
          <w:p w14:paraId="2035FD9B" w14:textId="77777777" w:rsidR="00D75FAD" w:rsidRPr="00D75FAD" w:rsidRDefault="00D75FAD" w:rsidP="00D75FAD">
            <w:pPr>
              <w:jc w:val="center"/>
              <w:rPr>
                <w:szCs w:val="26"/>
              </w:rPr>
            </w:pPr>
            <w:r w:rsidRPr="00D75FAD">
              <w:rPr>
                <w:szCs w:val="26"/>
              </w:rPr>
              <w:t>3</w:t>
            </w:r>
          </w:p>
        </w:tc>
        <w:tc>
          <w:tcPr>
            <w:tcW w:w="900" w:type="dxa"/>
            <w:gridSpan w:val="2"/>
            <w:tcBorders>
              <w:top w:val="nil"/>
              <w:left w:val="nil"/>
              <w:bottom w:val="single" w:sz="4" w:space="0" w:color="auto"/>
              <w:right w:val="single" w:sz="4" w:space="0" w:color="auto"/>
            </w:tcBorders>
            <w:vAlign w:val="center"/>
            <w:hideMark/>
          </w:tcPr>
          <w:p w14:paraId="524EF2A8" w14:textId="77777777" w:rsidR="00D75FAD" w:rsidRPr="00D75FAD" w:rsidRDefault="00D75FAD" w:rsidP="00D75FAD">
            <w:pPr>
              <w:jc w:val="center"/>
              <w:rPr>
                <w:szCs w:val="26"/>
              </w:rPr>
            </w:pPr>
            <w:r w:rsidRPr="00D75FAD">
              <w:rPr>
                <w:szCs w:val="26"/>
              </w:rPr>
              <w:t>45</w:t>
            </w:r>
          </w:p>
        </w:tc>
        <w:tc>
          <w:tcPr>
            <w:tcW w:w="990" w:type="dxa"/>
            <w:gridSpan w:val="2"/>
            <w:tcBorders>
              <w:top w:val="nil"/>
              <w:left w:val="nil"/>
              <w:bottom w:val="single" w:sz="4" w:space="0" w:color="auto"/>
              <w:right w:val="single" w:sz="4" w:space="0" w:color="auto"/>
            </w:tcBorders>
            <w:vAlign w:val="center"/>
            <w:hideMark/>
          </w:tcPr>
          <w:p w14:paraId="39BFFE95" w14:textId="77777777" w:rsidR="00D75FAD" w:rsidRPr="00D75FAD" w:rsidRDefault="00D75FAD" w:rsidP="00D75FAD">
            <w:pPr>
              <w:jc w:val="center"/>
              <w:rPr>
                <w:szCs w:val="26"/>
              </w:rPr>
            </w:pPr>
            <w:r w:rsidRPr="00D75FAD">
              <w:rPr>
                <w:szCs w:val="26"/>
              </w:rPr>
              <w:t>21</w:t>
            </w:r>
          </w:p>
        </w:tc>
        <w:tc>
          <w:tcPr>
            <w:tcW w:w="1530" w:type="dxa"/>
            <w:gridSpan w:val="2"/>
            <w:tcBorders>
              <w:top w:val="nil"/>
              <w:left w:val="nil"/>
              <w:bottom w:val="single" w:sz="4" w:space="0" w:color="auto"/>
              <w:right w:val="single" w:sz="4" w:space="0" w:color="auto"/>
            </w:tcBorders>
            <w:vAlign w:val="center"/>
            <w:hideMark/>
          </w:tcPr>
          <w:p w14:paraId="15967505" w14:textId="77777777" w:rsidR="00D75FAD" w:rsidRPr="00D75FAD" w:rsidRDefault="00D75FAD" w:rsidP="00D75FAD">
            <w:pPr>
              <w:jc w:val="center"/>
              <w:rPr>
                <w:szCs w:val="26"/>
              </w:rPr>
            </w:pPr>
            <w:r w:rsidRPr="00D75FAD">
              <w:rPr>
                <w:szCs w:val="26"/>
              </w:rPr>
              <w:t>21</w:t>
            </w:r>
          </w:p>
        </w:tc>
        <w:tc>
          <w:tcPr>
            <w:tcW w:w="900" w:type="dxa"/>
            <w:gridSpan w:val="2"/>
            <w:tcBorders>
              <w:top w:val="nil"/>
              <w:left w:val="nil"/>
              <w:bottom w:val="single" w:sz="4" w:space="0" w:color="auto"/>
              <w:right w:val="single" w:sz="4" w:space="0" w:color="auto"/>
            </w:tcBorders>
            <w:vAlign w:val="center"/>
            <w:hideMark/>
          </w:tcPr>
          <w:p w14:paraId="481400F4" w14:textId="77777777" w:rsidR="00D75FAD" w:rsidRPr="00D75FAD" w:rsidRDefault="00D75FAD" w:rsidP="00D75FAD">
            <w:pPr>
              <w:jc w:val="center"/>
              <w:rPr>
                <w:szCs w:val="26"/>
              </w:rPr>
            </w:pPr>
            <w:r w:rsidRPr="00D75FAD">
              <w:rPr>
                <w:szCs w:val="26"/>
              </w:rPr>
              <w:t>3</w:t>
            </w:r>
          </w:p>
        </w:tc>
      </w:tr>
      <w:tr w:rsidR="00D75FAD" w:rsidRPr="00D75FAD" w14:paraId="4F7C21A4"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vAlign w:val="center"/>
            <w:hideMark/>
          </w:tcPr>
          <w:p w14:paraId="304BA249" w14:textId="77777777" w:rsidR="00D75FAD" w:rsidRPr="00D75FAD" w:rsidRDefault="00D75FAD" w:rsidP="00D75FAD">
            <w:pPr>
              <w:jc w:val="center"/>
              <w:rPr>
                <w:szCs w:val="26"/>
              </w:rPr>
            </w:pPr>
            <w:r w:rsidRPr="00D75FAD">
              <w:rPr>
                <w:szCs w:val="26"/>
              </w:rPr>
              <w:t>MH05A</w:t>
            </w:r>
          </w:p>
        </w:tc>
        <w:tc>
          <w:tcPr>
            <w:tcW w:w="3780" w:type="dxa"/>
            <w:tcBorders>
              <w:top w:val="nil"/>
              <w:left w:val="nil"/>
              <w:bottom w:val="single" w:sz="4" w:space="0" w:color="auto"/>
              <w:right w:val="single" w:sz="4" w:space="0" w:color="auto"/>
            </w:tcBorders>
            <w:vAlign w:val="center"/>
            <w:hideMark/>
          </w:tcPr>
          <w:p w14:paraId="609D8B55" w14:textId="77777777" w:rsidR="00D75FAD" w:rsidRPr="00D75FAD" w:rsidRDefault="00D75FAD" w:rsidP="00D75FAD">
            <w:pPr>
              <w:jc w:val="left"/>
              <w:rPr>
                <w:szCs w:val="26"/>
              </w:rPr>
            </w:pPr>
            <w:r w:rsidRPr="00D75FAD">
              <w:rPr>
                <w:szCs w:val="26"/>
              </w:rPr>
              <w:t>Tin học 1</w:t>
            </w:r>
          </w:p>
        </w:tc>
        <w:tc>
          <w:tcPr>
            <w:tcW w:w="900" w:type="dxa"/>
            <w:gridSpan w:val="2"/>
            <w:tcBorders>
              <w:top w:val="nil"/>
              <w:left w:val="nil"/>
              <w:bottom w:val="single" w:sz="4" w:space="0" w:color="auto"/>
              <w:right w:val="single" w:sz="4" w:space="0" w:color="auto"/>
            </w:tcBorders>
            <w:vAlign w:val="center"/>
            <w:hideMark/>
          </w:tcPr>
          <w:p w14:paraId="16F71A4B" w14:textId="77777777" w:rsidR="00D75FAD" w:rsidRPr="00D75FAD" w:rsidRDefault="00D75FAD" w:rsidP="00D75FAD">
            <w:pPr>
              <w:jc w:val="center"/>
              <w:rPr>
                <w:szCs w:val="26"/>
              </w:rPr>
            </w:pPr>
            <w:r w:rsidRPr="00D75FAD">
              <w:rPr>
                <w:szCs w:val="26"/>
              </w:rPr>
              <w:t>2</w:t>
            </w:r>
          </w:p>
        </w:tc>
        <w:tc>
          <w:tcPr>
            <w:tcW w:w="900" w:type="dxa"/>
            <w:gridSpan w:val="2"/>
            <w:tcBorders>
              <w:top w:val="nil"/>
              <w:left w:val="nil"/>
              <w:bottom w:val="single" w:sz="4" w:space="0" w:color="auto"/>
              <w:right w:val="single" w:sz="4" w:space="0" w:color="auto"/>
            </w:tcBorders>
            <w:vAlign w:val="center"/>
            <w:hideMark/>
          </w:tcPr>
          <w:p w14:paraId="20B85DA1" w14:textId="77777777" w:rsidR="00D75FAD" w:rsidRPr="00D75FAD" w:rsidRDefault="00D75FAD" w:rsidP="00D75FAD">
            <w:pPr>
              <w:jc w:val="center"/>
              <w:rPr>
                <w:szCs w:val="26"/>
              </w:rPr>
            </w:pPr>
            <w:r w:rsidRPr="00D75FAD">
              <w:rPr>
                <w:szCs w:val="26"/>
              </w:rPr>
              <w:t>45</w:t>
            </w:r>
          </w:p>
        </w:tc>
        <w:tc>
          <w:tcPr>
            <w:tcW w:w="990" w:type="dxa"/>
            <w:gridSpan w:val="2"/>
            <w:tcBorders>
              <w:top w:val="nil"/>
              <w:left w:val="nil"/>
              <w:bottom w:val="single" w:sz="4" w:space="0" w:color="auto"/>
              <w:right w:val="single" w:sz="4" w:space="0" w:color="auto"/>
            </w:tcBorders>
            <w:vAlign w:val="center"/>
            <w:hideMark/>
          </w:tcPr>
          <w:p w14:paraId="5BECADAC" w14:textId="77777777" w:rsidR="00D75FAD" w:rsidRPr="00D75FAD" w:rsidRDefault="00D75FAD" w:rsidP="00D75FAD">
            <w:pPr>
              <w:jc w:val="center"/>
              <w:rPr>
                <w:szCs w:val="26"/>
              </w:rPr>
            </w:pPr>
            <w:r w:rsidRPr="00D75FAD">
              <w:rPr>
                <w:szCs w:val="26"/>
              </w:rPr>
              <w:t>15</w:t>
            </w:r>
          </w:p>
        </w:tc>
        <w:tc>
          <w:tcPr>
            <w:tcW w:w="1530" w:type="dxa"/>
            <w:gridSpan w:val="2"/>
            <w:tcBorders>
              <w:top w:val="nil"/>
              <w:left w:val="nil"/>
              <w:bottom w:val="single" w:sz="4" w:space="0" w:color="auto"/>
              <w:right w:val="single" w:sz="4" w:space="0" w:color="auto"/>
            </w:tcBorders>
            <w:vAlign w:val="center"/>
            <w:hideMark/>
          </w:tcPr>
          <w:p w14:paraId="21CF8491" w14:textId="77777777" w:rsidR="00D75FAD" w:rsidRPr="00D75FAD" w:rsidRDefault="00D75FAD" w:rsidP="00D75FAD">
            <w:pPr>
              <w:jc w:val="center"/>
              <w:rPr>
                <w:szCs w:val="26"/>
              </w:rPr>
            </w:pPr>
            <w:r w:rsidRPr="00D75FAD">
              <w:rPr>
                <w:szCs w:val="26"/>
              </w:rPr>
              <w:t>29</w:t>
            </w:r>
          </w:p>
        </w:tc>
        <w:tc>
          <w:tcPr>
            <w:tcW w:w="900" w:type="dxa"/>
            <w:gridSpan w:val="2"/>
            <w:tcBorders>
              <w:top w:val="nil"/>
              <w:left w:val="nil"/>
              <w:bottom w:val="single" w:sz="4" w:space="0" w:color="auto"/>
              <w:right w:val="single" w:sz="4" w:space="0" w:color="auto"/>
            </w:tcBorders>
            <w:vAlign w:val="center"/>
            <w:hideMark/>
          </w:tcPr>
          <w:p w14:paraId="311D636D" w14:textId="77777777" w:rsidR="00D75FAD" w:rsidRPr="00D75FAD" w:rsidRDefault="00D75FAD" w:rsidP="00D75FAD">
            <w:pPr>
              <w:jc w:val="center"/>
              <w:rPr>
                <w:szCs w:val="26"/>
              </w:rPr>
            </w:pPr>
            <w:r w:rsidRPr="00D75FAD">
              <w:rPr>
                <w:szCs w:val="26"/>
              </w:rPr>
              <w:t>1</w:t>
            </w:r>
          </w:p>
        </w:tc>
      </w:tr>
      <w:tr w:rsidR="00D75FAD" w:rsidRPr="00D75FAD" w14:paraId="04904E02"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vAlign w:val="center"/>
            <w:hideMark/>
          </w:tcPr>
          <w:p w14:paraId="682370A2" w14:textId="77777777" w:rsidR="00D75FAD" w:rsidRPr="00D75FAD" w:rsidRDefault="00D75FAD" w:rsidP="00D75FAD">
            <w:pPr>
              <w:jc w:val="center"/>
              <w:rPr>
                <w:szCs w:val="26"/>
              </w:rPr>
            </w:pPr>
            <w:r w:rsidRPr="00D75FAD">
              <w:rPr>
                <w:szCs w:val="26"/>
              </w:rPr>
              <w:t>MH06A</w:t>
            </w:r>
          </w:p>
        </w:tc>
        <w:tc>
          <w:tcPr>
            <w:tcW w:w="3780" w:type="dxa"/>
            <w:tcBorders>
              <w:top w:val="nil"/>
              <w:left w:val="nil"/>
              <w:bottom w:val="single" w:sz="4" w:space="0" w:color="auto"/>
              <w:right w:val="single" w:sz="4" w:space="0" w:color="auto"/>
            </w:tcBorders>
            <w:vAlign w:val="center"/>
            <w:hideMark/>
          </w:tcPr>
          <w:p w14:paraId="32A4F1CF" w14:textId="77777777" w:rsidR="00D75FAD" w:rsidRPr="00D75FAD" w:rsidRDefault="00D75FAD" w:rsidP="00D75FAD">
            <w:pPr>
              <w:jc w:val="left"/>
              <w:rPr>
                <w:szCs w:val="26"/>
              </w:rPr>
            </w:pPr>
            <w:r w:rsidRPr="00D75FAD">
              <w:rPr>
                <w:szCs w:val="26"/>
              </w:rPr>
              <w:t>Ngoại ngữ (Anh văn) 1</w:t>
            </w:r>
          </w:p>
        </w:tc>
        <w:tc>
          <w:tcPr>
            <w:tcW w:w="900" w:type="dxa"/>
            <w:gridSpan w:val="2"/>
            <w:tcBorders>
              <w:top w:val="nil"/>
              <w:left w:val="nil"/>
              <w:bottom w:val="single" w:sz="4" w:space="0" w:color="auto"/>
              <w:right w:val="single" w:sz="4" w:space="0" w:color="auto"/>
            </w:tcBorders>
            <w:vAlign w:val="center"/>
            <w:hideMark/>
          </w:tcPr>
          <w:p w14:paraId="7CDD6ECF" w14:textId="77777777" w:rsidR="00D75FAD" w:rsidRPr="00D75FAD" w:rsidRDefault="00D75FAD" w:rsidP="00D75FAD">
            <w:pPr>
              <w:jc w:val="center"/>
              <w:rPr>
                <w:szCs w:val="26"/>
              </w:rPr>
            </w:pPr>
            <w:r w:rsidRPr="00D75FAD">
              <w:rPr>
                <w:szCs w:val="26"/>
              </w:rPr>
              <w:t>6</w:t>
            </w:r>
          </w:p>
        </w:tc>
        <w:tc>
          <w:tcPr>
            <w:tcW w:w="900" w:type="dxa"/>
            <w:gridSpan w:val="2"/>
            <w:tcBorders>
              <w:top w:val="nil"/>
              <w:left w:val="nil"/>
              <w:bottom w:val="single" w:sz="4" w:space="0" w:color="auto"/>
              <w:right w:val="single" w:sz="4" w:space="0" w:color="auto"/>
            </w:tcBorders>
            <w:vAlign w:val="center"/>
            <w:hideMark/>
          </w:tcPr>
          <w:p w14:paraId="55F0E885" w14:textId="77777777" w:rsidR="00D75FAD" w:rsidRPr="00D75FAD" w:rsidRDefault="00D75FAD" w:rsidP="00D75FAD">
            <w:pPr>
              <w:jc w:val="center"/>
              <w:rPr>
                <w:szCs w:val="26"/>
              </w:rPr>
            </w:pPr>
            <w:r w:rsidRPr="00D75FAD">
              <w:rPr>
                <w:szCs w:val="26"/>
              </w:rPr>
              <w:t>90</w:t>
            </w:r>
          </w:p>
        </w:tc>
        <w:tc>
          <w:tcPr>
            <w:tcW w:w="990" w:type="dxa"/>
            <w:gridSpan w:val="2"/>
            <w:tcBorders>
              <w:top w:val="nil"/>
              <w:left w:val="nil"/>
              <w:bottom w:val="single" w:sz="4" w:space="0" w:color="auto"/>
              <w:right w:val="single" w:sz="4" w:space="0" w:color="auto"/>
            </w:tcBorders>
            <w:vAlign w:val="center"/>
            <w:hideMark/>
          </w:tcPr>
          <w:p w14:paraId="161510C2" w14:textId="77777777" w:rsidR="00D75FAD" w:rsidRPr="00D75FAD" w:rsidRDefault="00D75FAD" w:rsidP="00D75FAD">
            <w:pPr>
              <w:jc w:val="center"/>
              <w:rPr>
                <w:szCs w:val="26"/>
              </w:rPr>
            </w:pPr>
            <w:r w:rsidRPr="00D75FAD">
              <w:rPr>
                <w:szCs w:val="26"/>
              </w:rPr>
              <w:t>30</w:t>
            </w:r>
          </w:p>
        </w:tc>
        <w:tc>
          <w:tcPr>
            <w:tcW w:w="1530" w:type="dxa"/>
            <w:gridSpan w:val="2"/>
            <w:tcBorders>
              <w:top w:val="nil"/>
              <w:left w:val="nil"/>
              <w:bottom w:val="single" w:sz="4" w:space="0" w:color="auto"/>
              <w:right w:val="single" w:sz="4" w:space="0" w:color="auto"/>
            </w:tcBorders>
            <w:vAlign w:val="center"/>
            <w:hideMark/>
          </w:tcPr>
          <w:p w14:paraId="41309F2B" w14:textId="77777777" w:rsidR="00D75FAD" w:rsidRPr="00D75FAD" w:rsidRDefault="00D75FAD" w:rsidP="00D75FAD">
            <w:pPr>
              <w:jc w:val="center"/>
              <w:rPr>
                <w:szCs w:val="26"/>
              </w:rPr>
            </w:pPr>
            <w:r w:rsidRPr="00D75FAD">
              <w:rPr>
                <w:szCs w:val="26"/>
              </w:rPr>
              <w:t>56</w:t>
            </w:r>
          </w:p>
        </w:tc>
        <w:tc>
          <w:tcPr>
            <w:tcW w:w="900" w:type="dxa"/>
            <w:gridSpan w:val="2"/>
            <w:tcBorders>
              <w:top w:val="nil"/>
              <w:left w:val="nil"/>
              <w:bottom w:val="single" w:sz="4" w:space="0" w:color="auto"/>
              <w:right w:val="single" w:sz="4" w:space="0" w:color="auto"/>
            </w:tcBorders>
            <w:vAlign w:val="center"/>
            <w:hideMark/>
          </w:tcPr>
          <w:p w14:paraId="01571369" w14:textId="77777777" w:rsidR="00D75FAD" w:rsidRPr="00D75FAD" w:rsidRDefault="00D75FAD" w:rsidP="00D75FAD">
            <w:pPr>
              <w:jc w:val="center"/>
              <w:rPr>
                <w:szCs w:val="26"/>
              </w:rPr>
            </w:pPr>
            <w:r w:rsidRPr="00D75FAD">
              <w:rPr>
                <w:szCs w:val="26"/>
              </w:rPr>
              <w:t>4</w:t>
            </w:r>
          </w:p>
        </w:tc>
      </w:tr>
      <w:tr w:rsidR="00D75FAD" w:rsidRPr="00D75FAD" w14:paraId="2A1FEADD"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vAlign w:val="center"/>
            <w:hideMark/>
          </w:tcPr>
          <w:p w14:paraId="2F0D524F" w14:textId="77777777" w:rsidR="00D75FAD" w:rsidRPr="00D75FAD" w:rsidRDefault="00D75FAD" w:rsidP="00D75FAD">
            <w:pPr>
              <w:jc w:val="center"/>
              <w:rPr>
                <w:rFonts w:eastAsia="Arial"/>
                <w:b/>
                <w:bCs/>
                <w:szCs w:val="26"/>
                <w:lang w:val="vi-VN"/>
              </w:rPr>
            </w:pPr>
            <w:r w:rsidRPr="00D75FAD">
              <w:rPr>
                <w:rFonts w:eastAsia="Arial"/>
                <w:b/>
                <w:bCs/>
                <w:szCs w:val="26"/>
                <w:lang w:val="vi-VN"/>
              </w:rPr>
              <w:t>II</w:t>
            </w:r>
          </w:p>
        </w:tc>
        <w:tc>
          <w:tcPr>
            <w:tcW w:w="3780" w:type="dxa"/>
            <w:tcBorders>
              <w:top w:val="nil"/>
              <w:left w:val="nil"/>
              <w:bottom w:val="single" w:sz="4" w:space="0" w:color="auto"/>
              <w:right w:val="single" w:sz="4" w:space="0" w:color="auto"/>
            </w:tcBorders>
            <w:vAlign w:val="center"/>
            <w:hideMark/>
          </w:tcPr>
          <w:p w14:paraId="2D1B6CC9" w14:textId="77777777" w:rsidR="00D75FAD" w:rsidRPr="00D75FAD" w:rsidRDefault="00D75FAD" w:rsidP="00D75FAD">
            <w:pPr>
              <w:rPr>
                <w:rFonts w:eastAsia="Arial"/>
                <w:b/>
                <w:bCs/>
                <w:szCs w:val="26"/>
                <w:lang w:val="vi-VN"/>
              </w:rPr>
            </w:pPr>
            <w:r w:rsidRPr="00D75FAD">
              <w:rPr>
                <w:rFonts w:eastAsia="Arial"/>
                <w:b/>
                <w:bCs/>
                <w:szCs w:val="26"/>
                <w:lang w:val="vi-VN"/>
              </w:rPr>
              <w:t>Các môn học đào tạo nghề</w:t>
            </w:r>
          </w:p>
        </w:tc>
        <w:tc>
          <w:tcPr>
            <w:tcW w:w="900" w:type="dxa"/>
            <w:gridSpan w:val="2"/>
            <w:tcBorders>
              <w:top w:val="nil"/>
              <w:left w:val="nil"/>
              <w:bottom w:val="single" w:sz="4" w:space="0" w:color="auto"/>
              <w:right w:val="single" w:sz="4" w:space="0" w:color="auto"/>
            </w:tcBorders>
            <w:vAlign w:val="center"/>
            <w:hideMark/>
          </w:tcPr>
          <w:p w14:paraId="10292B89" w14:textId="77777777" w:rsidR="00D75FAD" w:rsidRPr="00D75FAD" w:rsidRDefault="00D75FAD" w:rsidP="00D75FAD">
            <w:pPr>
              <w:jc w:val="center"/>
              <w:rPr>
                <w:rFonts w:eastAsia="Arial"/>
                <w:b/>
                <w:bCs/>
                <w:szCs w:val="26"/>
                <w:lang w:val="vi-VN"/>
              </w:rPr>
            </w:pPr>
            <w:r w:rsidRPr="00D75FAD">
              <w:rPr>
                <w:rFonts w:eastAsia="Arial"/>
                <w:b/>
                <w:bCs/>
                <w:szCs w:val="26"/>
                <w:lang w:val="vi-VN"/>
              </w:rPr>
              <w:t>51</w:t>
            </w:r>
          </w:p>
        </w:tc>
        <w:tc>
          <w:tcPr>
            <w:tcW w:w="900" w:type="dxa"/>
            <w:gridSpan w:val="2"/>
            <w:tcBorders>
              <w:top w:val="nil"/>
              <w:left w:val="nil"/>
              <w:bottom w:val="single" w:sz="4" w:space="0" w:color="auto"/>
              <w:right w:val="single" w:sz="4" w:space="0" w:color="auto"/>
            </w:tcBorders>
            <w:vAlign w:val="center"/>
            <w:hideMark/>
          </w:tcPr>
          <w:p w14:paraId="1677CDB3" w14:textId="77777777" w:rsidR="00D75FAD" w:rsidRPr="00D75FAD" w:rsidRDefault="00D75FAD" w:rsidP="00D75FAD">
            <w:pPr>
              <w:jc w:val="center"/>
              <w:rPr>
                <w:rFonts w:eastAsia="Arial"/>
                <w:b/>
                <w:bCs/>
                <w:szCs w:val="26"/>
                <w:lang w:val="vi-VN"/>
              </w:rPr>
            </w:pPr>
            <w:r w:rsidRPr="00D75FAD">
              <w:rPr>
                <w:rFonts w:eastAsia="Arial"/>
                <w:b/>
                <w:bCs/>
                <w:szCs w:val="26"/>
                <w:lang w:val="vi-VN"/>
              </w:rPr>
              <w:t>1345</w:t>
            </w:r>
          </w:p>
        </w:tc>
        <w:tc>
          <w:tcPr>
            <w:tcW w:w="990" w:type="dxa"/>
            <w:gridSpan w:val="2"/>
            <w:tcBorders>
              <w:top w:val="nil"/>
              <w:left w:val="nil"/>
              <w:bottom w:val="single" w:sz="4" w:space="0" w:color="auto"/>
              <w:right w:val="single" w:sz="4" w:space="0" w:color="auto"/>
            </w:tcBorders>
            <w:vAlign w:val="center"/>
            <w:hideMark/>
          </w:tcPr>
          <w:p w14:paraId="0D1AFA39" w14:textId="77777777" w:rsidR="00D75FAD" w:rsidRPr="00D75FAD" w:rsidRDefault="00D75FAD" w:rsidP="00D75FAD">
            <w:pPr>
              <w:jc w:val="center"/>
              <w:rPr>
                <w:rFonts w:eastAsia="Arial"/>
                <w:b/>
                <w:bCs/>
                <w:szCs w:val="26"/>
                <w:lang w:val="vi-VN"/>
              </w:rPr>
            </w:pPr>
            <w:r w:rsidRPr="00D75FAD">
              <w:rPr>
                <w:rFonts w:eastAsia="Arial"/>
                <w:b/>
                <w:bCs/>
                <w:szCs w:val="26"/>
                <w:lang w:val="vi-VN"/>
              </w:rPr>
              <w:t>374</w:t>
            </w:r>
          </w:p>
        </w:tc>
        <w:tc>
          <w:tcPr>
            <w:tcW w:w="1530" w:type="dxa"/>
            <w:gridSpan w:val="2"/>
            <w:tcBorders>
              <w:top w:val="nil"/>
              <w:left w:val="nil"/>
              <w:bottom w:val="single" w:sz="4" w:space="0" w:color="auto"/>
              <w:right w:val="single" w:sz="4" w:space="0" w:color="auto"/>
            </w:tcBorders>
            <w:vAlign w:val="center"/>
            <w:hideMark/>
          </w:tcPr>
          <w:p w14:paraId="5EFE22A7" w14:textId="77777777" w:rsidR="00D75FAD" w:rsidRPr="00D75FAD" w:rsidRDefault="00D75FAD" w:rsidP="00D75FAD">
            <w:pPr>
              <w:jc w:val="center"/>
              <w:rPr>
                <w:rFonts w:eastAsia="Arial"/>
                <w:b/>
                <w:bCs/>
                <w:szCs w:val="26"/>
                <w:lang w:val="vi-VN"/>
              </w:rPr>
            </w:pPr>
            <w:r w:rsidRPr="00D75FAD">
              <w:rPr>
                <w:rFonts w:eastAsia="Arial"/>
                <w:b/>
                <w:bCs/>
                <w:szCs w:val="26"/>
                <w:lang w:val="vi-VN"/>
              </w:rPr>
              <w:t>945</w:t>
            </w:r>
          </w:p>
        </w:tc>
        <w:tc>
          <w:tcPr>
            <w:tcW w:w="900" w:type="dxa"/>
            <w:gridSpan w:val="2"/>
            <w:tcBorders>
              <w:top w:val="nil"/>
              <w:left w:val="nil"/>
              <w:bottom w:val="single" w:sz="4" w:space="0" w:color="auto"/>
              <w:right w:val="single" w:sz="4" w:space="0" w:color="auto"/>
            </w:tcBorders>
            <w:vAlign w:val="center"/>
            <w:hideMark/>
          </w:tcPr>
          <w:p w14:paraId="56843CDE" w14:textId="77777777" w:rsidR="00D75FAD" w:rsidRPr="00D75FAD" w:rsidRDefault="00D75FAD" w:rsidP="00D75FAD">
            <w:pPr>
              <w:jc w:val="center"/>
              <w:rPr>
                <w:rFonts w:eastAsia="Arial"/>
                <w:b/>
                <w:bCs/>
                <w:szCs w:val="26"/>
                <w:lang w:val="vi-VN"/>
              </w:rPr>
            </w:pPr>
            <w:r w:rsidRPr="00D75FAD">
              <w:rPr>
                <w:rFonts w:eastAsia="Arial"/>
                <w:b/>
                <w:bCs/>
                <w:szCs w:val="26"/>
                <w:lang w:val="vi-VN"/>
              </w:rPr>
              <w:t>26</w:t>
            </w:r>
          </w:p>
        </w:tc>
      </w:tr>
      <w:tr w:rsidR="00D75FAD" w:rsidRPr="00D75FAD" w14:paraId="7C3C3206"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vAlign w:val="center"/>
            <w:hideMark/>
          </w:tcPr>
          <w:p w14:paraId="2581EE70" w14:textId="77777777" w:rsidR="00D75FAD" w:rsidRPr="00D75FAD" w:rsidRDefault="00D75FAD" w:rsidP="00D75FAD">
            <w:pPr>
              <w:jc w:val="center"/>
              <w:rPr>
                <w:rFonts w:eastAsia="Arial"/>
                <w:b/>
                <w:bCs/>
                <w:szCs w:val="26"/>
                <w:lang w:val="vi-VN"/>
              </w:rPr>
            </w:pPr>
            <w:r w:rsidRPr="00D75FAD">
              <w:rPr>
                <w:rFonts w:eastAsia="Arial"/>
                <w:b/>
                <w:bCs/>
                <w:szCs w:val="26"/>
                <w:lang w:val="vi-VN"/>
              </w:rPr>
              <w:t>II.1</w:t>
            </w:r>
          </w:p>
        </w:tc>
        <w:tc>
          <w:tcPr>
            <w:tcW w:w="3780" w:type="dxa"/>
            <w:tcBorders>
              <w:top w:val="nil"/>
              <w:left w:val="nil"/>
              <w:bottom w:val="single" w:sz="4" w:space="0" w:color="auto"/>
              <w:right w:val="single" w:sz="4" w:space="0" w:color="auto"/>
            </w:tcBorders>
            <w:vAlign w:val="center"/>
            <w:hideMark/>
          </w:tcPr>
          <w:p w14:paraId="04A5037A" w14:textId="77777777" w:rsidR="00D75FAD" w:rsidRPr="00D75FAD" w:rsidRDefault="00D75FAD" w:rsidP="00D75FAD">
            <w:pPr>
              <w:jc w:val="left"/>
              <w:rPr>
                <w:rFonts w:eastAsia="Arial"/>
                <w:b/>
                <w:bCs/>
                <w:i/>
                <w:iCs/>
                <w:szCs w:val="26"/>
                <w:lang w:val="vi-VN"/>
              </w:rPr>
            </w:pPr>
            <w:r w:rsidRPr="00D75FAD">
              <w:rPr>
                <w:rFonts w:eastAsia="Arial"/>
                <w:b/>
                <w:bCs/>
                <w:i/>
                <w:iCs/>
                <w:szCs w:val="26"/>
                <w:lang w:val="vi-VN"/>
              </w:rPr>
              <w:t xml:space="preserve">Các môn học cơ sở </w:t>
            </w:r>
          </w:p>
        </w:tc>
        <w:tc>
          <w:tcPr>
            <w:tcW w:w="900" w:type="dxa"/>
            <w:gridSpan w:val="2"/>
            <w:tcBorders>
              <w:top w:val="nil"/>
              <w:left w:val="nil"/>
              <w:bottom w:val="single" w:sz="4" w:space="0" w:color="auto"/>
              <w:right w:val="single" w:sz="4" w:space="0" w:color="auto"/>
            </w:tcBorders>
            <w:vAlign w:val="center"/>
            <w:hideMark/>
          </w:tcPr>
          <w:p w14:paraId="4983090E"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9</w:t>
            </w:r>
          </w:p>
        </w:tc>
        <w:tc>
          <w:tcPr>
            <w:tcW w:w="900" w:type="dxa"/>
            <w:gridSpan w:val="2"/>
            <w:tcBorders>
              <w:top w:val="nil"/>
              <w:left w:val="nil"/>
              <w:bottom w:val="single" w:sz="4" w:space="0" w:color="auto"/>
              <w:right w:val="single" w:sz="4" w:space="0" w:color="auto"/>
            </w:tcBorders>
            <w:vAlign w:val="center"/>
            <w:hideMark/>
          </w:tcPr>
          <w:p w14:paraId="42FF3E98"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180</w:t>
            </w:r>
          </w:p>
        </w:tc>
        <w:tc>
          <w:tcPr>
            <w:tcW w:w="990" w:type="dxa"/>
            <w:gridSpan w:val="2"/>
            <w:tcBorders>
              <w:top w:val="nil"/>
              <w:left w:val="nil"/>
              <w:bottom w:val="single" w:sz="4" w:space="0" w:color="auto"/>
              <w:right w:val="single" w:sz="4" w:space="0" w:color="auto"/>
            </w:tcBorders>
            <w:vAlign w:val="center"/>
            <w:hideMark/>
          </w:tcPr>
          <w:p w14:paraId="55112542"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99</w:t>
            </w:r>
          </w:p>
        </w:tc>
        <w:tc>
          <w:tcPr>
            <w:tcW w:w="1530" w:type="dxa"/>
            <w:gridSpan w:val="2"/>
            <w:tcBorders>
              <w:top w:val="nil"/>
              <w:left w:val="nil"/>
              <w:bottom w:val="single" w:sz="4" w:space="0" w:color="auto"/>
              <w:right w:val="single" w:sz="4" w:space="0" w:color="auto"/>
            </w:tcBorders>
            <w:vAlign w:val="center"/>
            <w:hideMark/>
          </w:tcPr>
          <w:p w14:paraId="0DCF3F3A"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76</w:t>
            </w:r>
          </w:p>
        </w:tc>
        <w:tc>
          <w:tcPr>
            <w:tcW w:w="900" w:type="dxa"/>
            <w:gridSpan w:val="2"/>
            <w:tcBorders>
              <w:top w:val="nil"/>
              <w:left w:val="nil"/>
              <w:bottom w:val="single" w:sz="4" w:space="0" w:color="auto"/>
              <w:right w:val="single" w:sz="4" w:space="0" w:color="auto"/>
            </w:tcBorders>
            <w:vAlign w:val="center"/>
            <w:hideMark/>
          </w:tcPr>
          <w:p w14:paraId="62B95D46"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5</w:t>
            </w:r>
          </w:p>
        </w:tc>
      </w:tr>
      <w:tr w:rsidR="00D75FAD" w:rsidRPr="00D75FAD" w14:paraId="6727C60E"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2C580A17"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MH07</w:t>
            </w:r>
          </w:p>
        </w:tc>
        <w:tc>
          <w:tcPr>
            <w:tcW w:w="3780" w:type="dxa"/>
            <w:tcBorders>
              <w:top w:val="nil"/>
              <w:left w:val="nil"/>
              <w:bottom w:val="single" w:sz="4" w:space="0" w:color="auto"/>
              <w:right w:val="single" w:sz="4" w:space="0" w:color="auto"/>
            </w:tcBorders>
            <w:noWrap/>
            <w:vAlign w:val="center"/>
            <w:hideMark/>
          </w:tcPr>
          <w:p w14:paraId="4887DC36"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Luật kinh tế</w:t>
            </w:r>
          </w:p>
        </w:tc>
        <w:tc>
          <w:tcPr>
            <w:tcW w:w="900" w:type="dxa"/>
            <w:gridSpan w:val="2"/>
            <w:tcBorders>
              <w:top w:val="nil"/>
              <w:left w:val="nil"/>
              <w:bottom w:val="single" w:sz="4" w:space="0" w:color="auto"/>
              <w:right w:val="single" w:sz="4" w:space="0" w:color="auto"/>
            </w:tcBorders>
            <w:noWrap/>
            <w:vAlign w:val="center"/>
            <w:hideMark/>
          </w:tcPr>
          <w:p w14:paraId="1F17E4E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c>
          <w:tcPr>
            <w:tcW w:w="900" w:type="dxa"/>
            <w:gridSpan w:val="2"/>
            <w:tcBorders>
              <w:top w:val="nil"/>
              <w:left w:val="nil"/>
              <w:bottom w:val="single" w:sz="4" w:space="0" w:color="auto"/>
              <w:right w:val="single" w:sz="4" w:space="0" w:color="auto"/>
            </w:tcBorders>
            <w:noWrap/>
            <w:vAlign w:val="center"/>
            <w:hideMark/>
          </w:tcPr>
          <w:p w14:paraId="72B4365F"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30</w:t>
            </w:r>
          </w:p>
        </w:tc>
        <w:tc>
          <w:tcPr>
            <w:tcW w:w="990" w:type="dxa"/>
            <w:gridSpan w:val="2"/>
            <w:tcBorders>
              <w:top w:val="nil"/>
              <w:left w:val="nil"/>
              <w:bottom w:val="single" w:sz="4" w:space="0" w:color="auto"/>
              <w:right w:val="single" w:sz="4" w:space="0" w:color="auto"/>
            </w:tcBorders>
            <w:noWrap/>
            <w:vAlign w:val="center"/>
            <w:hideMark/>
          </w:tcPr>
          <w:p w14:paraId="0696C1EB"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20</w:t>
            </w:r>
          </w:p>
        </w:tc>
        <w:tc>
          <w:tcPr>
            <w:tcW w:w="1530" w:type="dxa"/>
            <w:gridSpan w:val="2"/>
            <w:tcBorders>
              <w:top w:val="nil"/>
              <w:left w:val="nil"/>
              <w:bottom w:val="single" w:sz="4" w:space="0" w:color="auto"/>
              <w:right w:val="single" w:sz="4" w:space="0" w:color="auto"/>
            </w:tcBorders>
            <w:noWrap/>
            <w:vAlign w:val="center"/>
            <w:hideMark/>
          </w:tcPr>
          <w:p w14:paraId="6099FAF5"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9</w:t>
            </w:r>
          </w:p>
        </w:tc>
        <w:tc>
          <w:tcPr>
            <w:tcW w:w="900" w:type="dxa"/>
            <w:gridSpan w:val="2"/>
            <w:tcBorders>
              <w:top w:val="nil"/>
              <w:left w:val="nil"/>
              <w:bottom w:val="single" w:sz="4" w:space="0" w:color="auto"/>
              <w:right w:val="single" w:sz="4" w:space="0" w:color="auto"/>
            </w:tcBorders>
            <w:noWrap/>
            <w:vAlign w:val="center"/>
            <w:hideMark/>
          </w:tcPr>
          <w:p w14:paraId="0E3D77C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w:t>
            </w:r>
          </w:p>
        </w:tc>
      </w:tr>
      <w:tr w:rsidR="00D75FAD" w:rsidRPr="00D75FAD" w14:paraId="6B01F3B0"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7BE607F6"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MH08</w:t>
            </w:r>
          </w:p>
        </w:tc>
        <w:tc>
          <w:tcPr>
            <w:tcW w:w="3780" w:type="dxa"/>
            <w:tcBorders>
              <w:top w:val="nil"/>
              <w:left w:val="nil"/>
              <w:bottom w:val="single" w:sz="4" w:space="0" w:color="auto"/>
              <w:right w:val="single" w:sz="4" w:space="0" w:color="auto"/>
            </w:tcBorders>
            <w:noWrap/>
            <w:vAlign w:val="center"/>
            <w:hideMark/>
          </w:tcPr>
          <w:p w14:paraId="42CC5264"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Soạn thảo văn bản</w:t>
            </w:r>
          </w:p>
        </w:tc>
        <w:tc>
          <w:tcPr>
            <w:tcW w:w="900" w:type="dxa"/>
            <w:gridSpan w:val="2"/>
            <w:tcBorders>
              <w:top w:val="nil"/>
              <w:left w:val="nil"/>
              <w:bottom w:val="single" w:sz="4" w:space="0" w:color="auto"/>
              <w:right w:val="single" w:sz="4" w:space="0" w:color="auto"/>
            </w:tcBorders>
            <w:noWrap/>
            <w:vAlign w:val="center"/>
            <w:hideMark/>
          </w:tcPr>
          <w:p w14:paraId="3381A111"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w:t>
            </w:r>
          </w:p>
        </w:tc>
        <w:tc>
          <w:tcPr>
            <w:tcW w:w="900" w:type="dxa"/>
            <w:gridSpan w:val="2"/>
            <w:tcBorders>
              <w:top w:val="nil"/>
              <w:left w:val="nil"/>
              <w:bottom w:val="single" w:sz="4" w:space="0" w:color="auto"/>
              <w:right w:val="single" w:sz="4" w:space="0" w:color="auto"/>
            </w:tcBorders>
            <w:noWrap/>
            <w:vAlign w:val="center"/>
            <w:hideMark/>
          </w:tcPr>
          <w:p w14:paraId="0F0CE1BF"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30</w:t>
            </w:r>
          </w:p>
        </w:tc>
        <w:tc>
          <w:tcPr>
            <w:tcW w:w="990" w:type="dxa"/>
            <w:gridSpan w:val="2"/>
            <w:tcBorders>
              <w:top w:val="nil"/>
              <w:left w:val="nil"/>
              <w:bottom w:val="single" w:sz="4" w:space="0" w:color="auto"/>
              <w:right w:val="single" w:sz="4" w:space="0" w:color="auto"/>
            </w:tcBorders>
            <w:noWrap/>
            <w:vAlign w:val="center"/>
            <w:hideMark/>
          </w:tcPr>
          <w:p w14:paraId="7C3D0452"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10</w:t>
            </w:r>
          </w:p>
        </w:tc>
        <w:tc>
          <w:tcPr>
            <w:tcW w:w="1530" w:type="dxa"/>
            <w:gridSpan w:val="2"/>
            <w:tcBorders>
              <w:top w:val="nil"/>
              <w:left w:val="nil"/>
              <w:bottom w:val="single" w:sz="4" w:space="0" w:color="auto"/>
              <w:right w:val="single" w:sz="4" w:space="0" w:color="auto"/>
            </w:tcBorders>
            <w:noWrap/>
            <w:vAlign w:val="center"/>
            <w:hideMark/>
          </w:tcPr>
          <w:p w14:paraId="4BDBB6DF"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19</w:t>
            </w:r>
          </w:p>
        </w:tc>
        <w:tc>
          <w:tcPr>
            <w:tcW w:w="900" w:type="dxa"/>
            <w:gridSpan w:val="2"/>
            <w:tcBorders>
              <w:top w:val="nil"/>
              <w:left w:val="nil"/>
              <w:bottom w:val="single" w:sz="4" w:space="0" w:color="auto"/>
              <w:right w:val="single" w:sz="4" w:space="0" w:color="auto"/>
            </w:tcBorders>
            <w:noWrap/>
            <w:vAlign w:val="center"/>
            <w:hideMark/>
          </w:tcPr>
          <w:p w14:paraId="4703773B"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w:t>
            </w:r>
          </w:p>
        </w:tc>
      </w:tr>
      <w:tr w:rsidR="00D75FAD" w:rsidRPr="00D75FAD" w14:paraId="3B7FDE5F"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44EE9E4C"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MH09</w:t>
            </w:r>
          </w:p>
        </w:tc>
        <w:tc>
          <w:tcPr>
            <w:tcW w:w="3780" w:type="dxa"/>
            <w:tcBorders>
              <w:top w:val="nil"/>
              <w:left w:val="nil"/>
              <w:bottom w:val="single" w:sz="4" w:space="0" w:color="auto"/>
              <w:right w:val="single" w:sz="4" w:space="0" w:color="auto"/>
            </w:tcBorders>
            <w:noWrap/>
            <w:vAlign w:val="center"/>
            <w:hideMark/>
          </w:tcPr>
          <w:p w14:paraId="113BB117"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Quản trị học</w:t>
            </w:r>
          </w:p>
        </w:tc>
        <w:tc>
          <w:tcPr>
            <w:tcW w:w="900" w:type="dxa"/>
            <w:gridSpan w:val="2"/>
            <w:tcBorders>
              <w:top w:val="nil"/>
              <w:left w:val="nil"/>
              <w:bottom w:val="single" w:sz="4" w:space="0" w:color="auto"/>
              <w:right w:val="single" w:sz="4" w:space="0" w:color="auto"/>
            </w:tcBorders>
            <w:noWrap/>
            <w:vAlign w:val="center"/>
            <w:hideMark/>
          </w:tcPr>
          <w:p w14:paraId="3A056CEA"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c>
          <w:tcPr>
            <w:tcW w:w="900" w:type="dxa"/>
            <w:gridSpan w:val="2"/>
            <w:tcBorders>
              <w:top w:val="nil"/>
              <w:left w:val="nil"/>
              <w:bottom w:val="single" w:sz="4" w:space="0" w:color="auto"/>
              <w:right w:val="single" w:sz="4" w:space="0" w:color="auto"/>
            </w:tcBorders>
            <w:noWrap/>
            <w:vAlign w:val="center"/>
            <w:hideMark/>
          </w:tcPr>
          <w:p w14:paraId="7D301144"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30</w:t>
            </w:r>
          </w:p>
        </w:tc>
        <w:tc>
          <w:tcPr>
            <w:tcW w:w="990" w:type="dxa"/>
            <w:gridSpan w:val="2"/>
            <w:tcBorders>
              <w:top w:val="nil"/>
              <w:left w:val="nil"/>
              <w:bottom w:val="single" w:sz="4" w:space="0" w:color="auto"/>
              <w:right w:val="single" w:sz="4" w:space="0" w:color="auto"/>
            </w:tcBorders>
            <w:noWrap/>
            <w:vAlign w:val="center"/>
            <w:hideMark/>
          </w:tcPr>
          <w:p w14:paraId="381349C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29</w:t>
            </w:r>
          </w:p>
        </w:tc>
        <w:tc>
          <w:tcPr>
            <w:tcW w:w="1530" w:type="dxa"/>
            <w:gridSpan w:val="2"/>
            <w:tcBorders>
              <w:top w:val="nil"/>
              <w:left w:val="nil"/>
              <w:bottom w:val="single" w:sz="4" w:space="0" w:color="auto"/>
              <w:right w:val="single" w:sz="4" w:space="0" w:color="auto"/>
            </w:tcBorders>
            <w:noWrap/>
            <w:vAlign w:val="center"/>
            <w:hideMark/>
          </w:tcPr>
          <w:p w14:paraId="570121E4"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 </w:t>
            </w:r>
          </w:p>
        </w:tc>
        <w:tc>
          <w:tcPr>
            <w:tcW w:w="900" w:type="dxa"/>
            <w:gridSpan w:val="2"/>
            <w:tcBorders>
              <w:top w:val="nil"/>
              <w:left w:val="nil"/>
              <w:bottom w:val="single" w:sz="4" w:space="0" w:color="auto"/>
              <w:right w:val="single" w:sz="4" w:space="0" w:color="auto"/>
            </w:tcBorders>
            <w:noWrap/>
            <w:vAlign w:val="center"/>
            <w:hideMark/>
          </w:tcPr>
          <w:p w14:paraId="617E0B2E"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w:t>
            </w:r>
          </w:p>
        </w:tc>
      </w:tr>
      <w:tr w:rsidR="00D75FAD" w:rsidRPr="00D75FAD" w14:paraId="49461D8C"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3382A34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MH10</w:t>
            </w:r>
          </w:p>
        </w:tc>
        <w:tc>
          <w:tcPr>
            <w:tcW w:w="3780" w:type="dxa"/>
            <w:tcBorders>
              <w:top w:val="nil"/>
              <w:left w:val="nil"/>
              <w:bottom w:val="single" w:sz="4" w:space="0" w:color="auto"/>
              <w:right w:val="single" w:sz="4" w:space="0" w:color="auto"/>
            </w:tcBorders>
            <w:noWrap/>
            <w:vAlign w:val="center"/>
            <w:hideMark/>
          </w:tcPr>
          <w:p w14:paraId="35BDA5B1"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Kinh tế vi mô</w:t>
            </w:r>
          </w:p>
        </w:tc>
        <w:tc>
          <w:tcPr>
            <w:tcW w:w="900" w:type="dxa"/>
            <w:gridSpan w:val="2"/>
            <w:tcBorders>
              <w:top w:val="nil"/>
              <w:left w:val="nil"/>
              <w:bottom w:val="single" w:sz="4" w:space="0" w:color="auto"/>
              <w:right w:val="single" w:sz="4" w:space="0" w:color="auto"/>
            </w:tcBorders>
            <w:noWrap/>
            <w:vAlign w:val="center"/>
            <w:hideMark/>
          </w:tcPr>
          <w:p w14:paraId="478A502A"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c>
          <w:tcPr>
            <w:tcW w:w="900" w:type="dxa"/>
            <w:gridSpan w:val="2"/>
            <w:tcBorders>
              <w:top w:val="nil"/>
              <w:left w:val="nil"/>
              <w:bottom w:val="single" w:sz="4" w:space="0" w:color="auto"/>
              <w:right w:val="single" w:sz="4" w:space="0" w:color="auto"/>
            </w:tcBorders>
            <w:noWrap/>
            <w:vAlign w:val="center"/>
            <w:hideMark/>
          </w:tcPr>
          <w:p w14:paraId="2032456F"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45</w:t>
            </w:r>
          </w:p>
        </w:tc>
        <w:tc>
          <w:tcPr>
            <w:tcW w:w="990" w:type="dxa"/>
            <w:gridSpan w:val="2"/>
            <w:tcBorders>
              <w:top w:val="nil"/>
              <w:left w:val="nil"/>
              <w:bottom w:val="single" w:sz="4" w:space="0" w:color="auto"/>
              <w:right w:val="single" w:sz="4" w:space="0" w:color="auto"/>
            </w:tcBorders>
            <w:noWrap/>
            <w:vAlign w:val="center"/>
            <w:hideMark/>
          </w:tcPr>
          <w:p w14:paraId="439E759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20</w:t>
            </w:r>
          </w:p>
        </w:tc>
        <w:tc>
          <w:tcPr>
            <w:tcW w:w="1530" w:type="dxa"/>
            <w:gridSpan w:val="2"/>
            <w:tcBorders>
              <w:top w:val="nil"/>
              <w:left w:val="nil"/>
              <w:bottom w:val="single" w:sz="4" w:space="0" w:color="auto"/>
              <w:right w:val="single" w:sz="4" w:space="0" w:color="auto"/>
            </w:tcBorders>
            <w:noWrap/>
            <w:vAlign w:val="center"/>
            <w:hideMark/>
          </w:tcPr>
          <w:p w14:paraId="3110DEAB"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24</w:t>
            </w:r>
          </w:p>
        </w:tc>
        <w:tc>
          <w:tcPr>
            <w:tcW w:w="900" w:type="dxa"/>
            <w:gridSpan w:val="2"/>
            <w:tcBorders>
              <w:top w:val="nil"/>
              <w:left w:val="nil"/>
              <w:bottom w:val="single" w:sz="4" w:space="0" w:color="auto"/>
              <w:right w:val="single" w:sz="4" w:space="0" w:color="auto"/>
            </w:tcBorders>
            <w:noWrap/>
            <w:vAlign w:val="center"/>
            <w:hideMark/>
          </w:tcPr>
          <w:p w14:paraId="6F3B194A"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w:t>
            </w:r>
          </w:p>
        </w:tc>
      </w:tr>
      <w:tr w:rsidR="00D75FAD" w:rsidRPr="00D75FAD" w14:paraId="11524DA6"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21E872D5"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MH11</w:t>
            </w:r>
          </w:p>
        </w:tc>
        <w:tc>
          <w:tcPr>
            <w:tcW w:w="3780" w:type="dxa"/>
            <w:tcBorders>
              <w:top w:val="nil"/>
              <w:left w:val="nil"/>
              <w:bottom w:val="single" w:sz="4" w:space="0" w:color="auto"/>
              <w:right w:val="single" w:sz="4" w:space="0" w:color="auto"/>
            </w:tcBorders>
            <w:noWrap/>
            <w:vAlign w:val="center"/>
            <w:hideMark/>
          </w:tcPr>
          <w:p w14:paraId="6D8A093A"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 xml:space="preserve">Lý thuyết thống kê </w:t>
            </w:r>
          </w:p>
        </w:tc>
        <w:tc>
          <w:tcPr>
            <w:tcW w:w="900" w:type="dxa"/>
            <w:gridSpan w:val="2"/>
            <w:tcBorders>
              <w:top w:val="nil"/>
              <w:left w:val="nil"/>
              <w:bottom w:val="single" w:sz="4" w:space="0" w:color="auto"/>
              <w:right w:val="single" w:sz="4" w:space="0" w:color="auto"/>
            </w:tcBorders>
            <w:noWrap/>
            <w:vAlign w:val="center"/>
            <w:hideMark/>
          </w:tcPr>
          <w:p w14:paraId="6390EA95"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c>
          <w:tcPr>
            <w:tcW w:w="900" w:type="dxa"/>
            <w:gridSpan w:val="2"/>
            <w:tcBorders>
              <w:top w:val="nil"/>
              <w:left w:val="nil"/>
              <w:bottom w:val="single" w:sz="4" w:space="0" w:color="auto"/>
              <w:right w:val="single" w:sz="4" w:space="0" w:color="auto"/>
            </w:tcBorders>
            <w:noWrap/>
            <w:vAlign w:val="center"/>
            <w:hideMark/>
          </w:tcPr>
          <w:p w14:paraId="4984415A"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45</w:t>
            </w:r>
          </w:p>
        </w:tc>
        <w:tc>
          <w:tcPr>
            <w:tcW w:w="990" w:type="dxa"/>
            <w:gridSpan w:val="2"/>
            <w:tcBorders>
              <w:top w:val="nil"/>
              <w:left w:val="nil"/>
              <w:bottom w:val="single" w:sz="4" w:space="0" w:color="auto"/>
              <w:right w:val="single" w:sz="4" w:space="0" w:color="auto"/>
            </w:tcBorders>
            <w:noWrap/>
            <w:vAlign w:val="center"/>
            <w:hideMark/>
          </w:tcPr>
          <w:p w14:paraId="71CBF0C2"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20</w:t>
            </w:r>
          </w:p>
        </w:tc>
        <w:tc>
          <w:tcPr>
            <w:tcW w:w="1530" w:type="dxa"/>
            <w:gridSpan w:val="2"/>
            <w:tcBorders>
              <w:top w:val="nil"/>
              <w:left w:val="nil"/>
              <w:bottom w:val="single" w:sz="4" w:space="0" w:color="auto"/>
              <w:right w:val="single" w:sz="4" w:space="0" w:color="auto"/>
            </w:tcBorders>
            <w:noWrap/>
            <w:vAlign w:val="center"/>
            <w:hideMark/>
          </w:tcPr>
          <w:p w14:paraId="37E0453A"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24</w:t>
            </w:r>
          </w:p>
        </w:tc>
        <w:tc>
          <w:tcPr>
            <w:tcW w:w="900" w:type="dxa"/>
            <w:gridSpan w:val="2"/>
            <w:tcBorders>
              <w:top w:val="nil"/>
              <w:left w:val="nil"/>
              <w:bottom w:val="single" w:sz="4" w:space="0" w:color="auto"/>
              <w:right w:val="single" w:sz="4" w:space="0" w:color="auto"/>
            </w:tcBorders>
            <w:noWrap/>
            <w:vAlign w:val="center"/>
            <w:hideMark/>
          </w:tcPr>
          <w:p w14:paraId="31CC9A9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w:t>
            </w:r>
          </w:p>
        </w:tc>
      </w:tr>
      <w:tr w:rsidR="00D75FAD" w:rsidRPr="00D75FAD" w14:paraId="78E76CE3" w14:textId="77777777" w:rsidTr="00D75FAD">
        <w:trPr>
          <w:gridAfter w:val="1"/>
          <w:wAfter w:w="7" w:type="dxa"/>
          <w:trHeight w:val="630"/>
        </w:trPr>
        <w:tc>
          <w:tcPr>
            <w:tcW w:w="1368" w:type="dxa"/>
            <w:tcBorders>
              <w:top w:val="nil"/>
              <w:left w:val="single" w:sz="4" w:space="0" w:color="auto"/>
              <w:bottom w:val="single" w:sz="4" w:space="0" w:color="auto"/>
              <w:right w:val="single" w:sz="4" w:space="0" w:color="auto"/>
            </w:tcBorders>
            <w:vAlign w:val="center"/>
            <w:hideMark/>
          </w:tcPr>
          <w:p w14:paraId="1D7989C9" w14:textId="77777777" w:rsidR="00D75FAD" w:rsidRPr="00D75FAD" w:rsidRDefault="00D75FAD" w:rsidP="00D75FAD">
            <w:pPr>
              <w:jc w:val="center"/>
              <w:rPr>
                <w:rFonts w:eastAsia="Arial"/>
                <w:b/>
                <w:bCs/>
                <w:szCs w:val="26"/>
                <w:lang w:val="vi-VN"/>
              </w:rPr>
            </w:pPr>
            <w:r w:rsidRPr="00D75FAD">
              <w:rPr>
                <w:rFonts w:eastAsia="Arial"/>
                <w:b/>
                <w:bCs/>
                <w:szCs w:val="26"/>
                <w:lang w:val="vi-VN"/>
              </w:rPr>
              <w:t>II.2</w:t>
            </w:r>
          </w:p>
        </w:tc>
        <w:tc>
          <w:tcPr>
            <w:tcW w:w="3780" w:type="dxa"/>
            <w:tcBorders>
              <w:top w:val="nil"/>
              <w:left w:val="nil"/>
              <w:bottom w:val="single" w:sz="4" w:space="0" w:color="auto"/>
              <w:right w:val="single" w:sz="4" w:space="0" w:color="auto"/>
            </w:tcBorders>
            <w:vAlign w:val="center"/>
            <w:hideMark/>
          </w:tcPr>
          <w:p w14:paraId="5AA7AB80" w14:textId="77777777" w:rsidR="00D75FAD" w:rsidRPr="00D75FAD" w:rsidRDefault="00D75FAD" w:rsidP="00D75FAD">
            <w:pPr>
              <w:jc w:val="left"/>
              <w:rPr>
                <w:rFonts w:eastAsia="Arial"/>
                <w:b/>
                <w:bCs/>
                <w:i/>
                <w:iCs/>
                <w:szCs w:val="26"/>
                <w:lang w:val="vi-VN"/>
              </w:rPr>
            </w:pPr>
            <w:r w:rsidRPr="00D75FAD">
              <w:rPr>
                <w:rFonts w:eastAsia="Arial"/>
                <w:b/>
                <w:bCs/>
                <w:i/>
                <w:iCs/>
                <w:szCs w:val="26"/>
                <w:lang w:val="vi-VN"/>
              </w:rPr>
              <w:t>Các môn học chuyên môn nghề</w:t>
            </w:r>
          </w:p>
        </w:tc>
        <w:tc>
          <w:tcPr>
            <w:tcW w:w="900" w:type="dxa"/>
            <w:gridSpan w:val="2"/>
            <w:tcBorders>
              <w:top w:val="nil"/>
              <w:left w:val="nil"/>
              <w:bottom w:val="single" w:sz="4" w:space="0" w:color="auto"/>
              <w:right w:val="single" w:sz="4" w:space="0" w:color="auto"/>
            </w:tcBorders>
            <w:vAlign w:val="center"/>
            <w:hideMark/>
          </w:tcPr>
          <w:p w14:paraId="6D6B3247"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42</w:t>
            </w:r>
          </w:p>
        </w:tc>
        <w:tc>
          <w:tcPr>
            <w:tcW w:w="900" w:type="dxa"/>
            <w:gridSpan w:val="2"/>
            <w:tcBorders>
              <w:top w:val="nil"/>
              <w:left w:val="nil"/>
              <w:bottom w:val="single" w:sz="4" w:space="0" w:color="auto"/>
              <w:right w:val="single" w:sz="4" w:space="0" w:color="auto"/>
            </w:tcBorders>
            <w:vAlign w:val="center"/>
            <w:hideMark/>
          </w:tcPr>
          <w:p w14:paraId="4474B365"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1165</w:t>
            </w:r>
          </w:p>
        </w:tc>
        <w:tc>
          <w:tcPr>
            <w:tcW w:w="990" w:type="dxa"/>
            <w:gridSpan w:val="2"/>
            <w:tcBorders>
              <w:top w:val="nil"/>
              <w:left w:val="nil"/>
              <w:bottom w:val="single" w:sz="4" w:space="0" w:color="auto"/>
              <w:right w:val="single" w:sz="4" w:space="0" w:color="auto"/>
            </w:tcBorders>
            <w:vAlign w:val="center"/>
            <w:hideMark/>
          </w:tcPr>
          <w:p w14:paraId="4C130F38"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275</w:t>
            </w:r>
          </w:p>
        </w:tc>
        <w:tc>
          <w:tcPr>
            <w:tcW w:w="1530" w:type="dxa"/>
            <w:gridSpan w:val="2"/>
            <w:tcBorders>
              <w:top w:val="nil"/>
              <w:left w:val="nil"/>
              <w:bottom w:val="single" w:sz="4" w:space="0" w:color="auto"/>
              <w:right w:val="single" w:sz="4" w:space="0" w:color="auto"/>
            </w:tcBorders>
            <w:vAlign w:val="center"/>
            <w:hideMark/>
          </w:tcPr>
          <w:p w14:paraId="123BB5E8"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869</w:t>
            </w:r>
          </w:p>
        </w:tc>
        <w:tc>
          <w:tcPr>
            <w:tcW w:w="900" w:type="dxa"/>
            <w:gridSpan w:val="2"/>
            <w:tcBorders>
              <w:top w:val="nil"/>
              <w:left w:val="nil"/>
              <w:bottom w:val="single" w:sz="4" w:space="0" w:color="auto"/>
              <w:right w:val="single" w:sz="4" w:space="0" w:color="auto"/>
            </w:tcBorders>
            <w:vAlign w:val="center"/>
            <w:hideMark/>
          </w:tcPr>
          <w:p w14:paraId="17BE419A" w14:textId="77777777" w:rsidR="00D75FAD" w:rsidRPr="00D75FAD" w:rsidRDefault="00D75FAD" w:rsidP="00D75FAD">
            <w:pPr>
              <w:jc w:val="center"/>
              <w:rPr>
                <w:rFonts w:eastAsia="Arial"/>
                <w:b/>
                <w:bCs/>
                <w:i/>
                <w:iCs/>
                <w:szCs w:val="26"/>
                <w:lang w:val="vi-VN"/>
              </w:rPr>
            </w:pPr>
            <w:r w:rsidRPr="00D75FAD">
              <w:rPr>
                <w:rFonts w:eastAsia="Arial"/>
                <w:b/>
                <w:bCs/>
                <w:i/>
                <w:iCs/>
                <w:szCs w:val="26"/>
                <w:lang w:val="vi-VN"/>
              </w:rPr>
              <w:t>21</w:t>
            </w:r>
          </w:p>
        </w:tc>
      </w:tr>
      <w:tr w:rsidR="00D75FAD" w:rsidRPr="00D75FAD" w14:paraId="6DEE3BA7"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6149264A"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MH12</w:t>
            </w:r>
          </w:p>
        </w:tc>
        <w:tc>
          <w:tcPr>
            <w:tcW w:w="3780" w:type="dxa"/>
            <w:tcBorders>
              <w:top w:val="nil"/>
              <w:left w:val="nil"/>
              <w:bottom w:val="single" w:sz="4" w:space="0" w:color="auto"/>
              <w:right w:val="single" w:sz="4" w:space="0" w:color="auto"/>
            </w:tcBorders>
            <w:vAlign w:val="center"/>
            <w:hideMark/>
          </w:tcPr>
          <w:p w14:paraId="4E4EDF64"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Nguyên lý kế toán</w:t>
            </w:r>
          </w:p>
        </w:tc>
        <w:tc>
          <w:tcPr>
            <w:tcW w:w="900" w:type="dxa"/>
            <w:gridSpan w:val="2"/>
            <w:tcBorders>
              <w:top w:val="nil"/>
              <w:left w:val="nil"/>
              <w:bottom w:val="single" w:sz="4" w:space="0" w:color="auto"/>
              <w:right w:val="single" w:sz="4" w:space="0" w:color="auto"/>
            </w:tcBorders>
            <w:noWrap/>
            <w:vAlign w:val="center"/>
            <w:hideMark/>
          </w:tcPr>
          <w:p w14:paraId="42DCD87E"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w:t>
            </w:r>
          </w:p>
        </w:tc>
        <w:tc>
          <w:tcPr>
            <w:tcW w:w="900" w:type="dxa"/>
            <w:gridSpan w:val="2"/>
            <w:tcBorders>
              <w:top w:val="nil"/>
              <w:left w:val="nil"/>
              <w:bottom w:val="single" w:sz="4" w:space="0" w:color="auto"/>
              <w:right w:val="single" w:sz="4" w:space="0" w:color="auto"/>
            </w:tcBorders>
            <w:noWrap/>
            <w:vAlign w:val="center"/>
            <w:hideMark/>
          </w:tcPr>
          <w:p w14:paraId="2D6A3975"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75</w:t>
            </w:r>
          </w:p>
        </w:tc>
        <w:tc>
          <w:tcPr>
            <w:tcW w:w="990" w:type="dxa"/>
            <w:gridSpan w:val="2"/>
            <w:tcBorders>
              <w:top w:val="nil"/>
              <w:left w:val="nil"/>
              <w:bottom w:val="single" w:sz="4" w:space="0" w:color="auto"/>
              <w:right w:val="single" w:sz="4" w:space="0" w:color="auto"/>
            </w:tcBorders>
            <w:noWrap/>
            <w:vAlign w:val="center"/>
            <w:hideMark/>
          </w:tcPr>
          <w:p w14:paraId="5F2B159E"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30</w:t>
            </w:r>
          </w:p>
        </w:tc>
        <w:tc>
          <w:tcPr>
            <w:tcW w:w="1530" w:type="dxa"/>
            <w:gridSpan w:val="2"/>
            <w:tcBorders>
              <w:top w:val="nil"/>
              <w:left w:val="nil"/>
              <w:bottom w:val="single" w:sz="4" w:space="0" w:color="auto"/>
              <w:right w:val="single" w:sz="4" w:space="0" w:color="auto"/>
            </w:tcBorders>
            <w:noWrap/>
            <w:vAlign w:val="center"/>
            <w:hideMark/>
          </w:tcPr>
          <w:p w14:paraId="12E93F9E"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43</w:t>
            </w:r>
          </w:p>
        </w:tc>
        <w:tc>
          <w:tcPr>
            <w:tcW w:w="900" w:type="dxa"/>
            <w:gridSpan w:val="2"/>
            <w:tcBorders>
              <w:top w:val="nil"/>
              <w:left w:val="nil"/>
              <w:bottom w:val="single" w:sz="4" w:space="0" w:color="auto"/>
              <w:right w:val="single" w:sz="4" w:space="0" w:color="auto"/>
            </w:tcBorders>
            <w:noWrap/>
            <w:vAlign w:val="center"/>
            <w:hideMark/>
          </w:tcPr>
          <w:p w14:paraId="193A557C"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r>
      <w:tr w:rsidR="00D75FAD" w:rsidRPr="00D75FAD" w14:paraId="35432CC6"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67736C0D"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MH13</w:t>
            </w:r>
          </w:p>
        </w:tc>
        <w:tc>
          <w:tcPr>
            <w:tcW w:w="3780" w:type="dxa"/>
            <w:tcBorders>
              <w:top w:val="nil"/>
              <w:left w:val="nil"/>
              <w:bottom w:val="single" w:sz="4" w:space="0" w:color="auto"/>
              <w:right w:val="single" w:sz="4" w:space="0" w:color="auto"/>
            </w:tcBorders>
            <w:vAlign w:val="center"/>
            <w:hideMark/>
          </w:tcPr>
          <w:p w14:paraId="52052EA0"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Tài chính doanh nghiệp 1</w:t>
            </w:r>
          </w:p>
        </w:tc>
        <w:tc>
          <w:tcPr>
            <w:tcW w:w="900" w:type="dxa"/>
            <w:gridSpan w:val="2"/>
            <w:tcBorders>
              <w:top w:val="nil"/>
              <w:left w:val="nil"/>
              <w:bottom w:val="single" w:sz="4" w:space="0" w:color="auto"/>
              <w:right w:val="single" w:sz="4" w:space="0" w:color="auto"/>
            </w:tcBorders>
            <w:noWrap/>
            <w:vAlign w:val="center"/>
            <w:hideMark/>
          </w:tcPr>
          <w:p w14:paraId="2BDA8C4A"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w:t>
            </w:r>
          </w:p>
        </w:tc>
        <w:tc>
          <w:tcPr>
            <w:tcW w:w="900" w:type="dxa"/>
            <w:gridSpan w:val="2"/>
            <w:tcBorders>
              <w:top w:val="nil"/>
              <w:left w:val="nil"/>
              <w:bottom w:val="single" w:sz="4" w:space="0" w:color="auto"/>
              <w:right w:val="single" w:sz="4" w:space="0" w:color="auto"/>
            </w:tcBorders>
            <w:noWrap/>
            <w:vAlign w:val="center"/>
            <w:hideMark/>
          </w:tcPr>
          <w:p w14:paraId="7A44B664"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60</w:t>
            </w:r>
          </w:p>
        </w:tc>
        <w:tc>
          <w:tcPr>
            <w:tcW w:w="990" w:type="dxa"/>
            <w:gridSpan w:val="2"/>
            <w:tcBorders>
              <w:top w:val="nil"/>
              <w:left w:val="nil"/>
              <w:bottom w:val="single" w:sz="4" w:space="0" w:color="auto"/>
              <w:right w:val="single" w:sz="4" w:space="0" w:color="auto"/>
            </w:tcBorders>
            <w:noWrap/>
            <w:vAlign w:val="center"/>
            <w:hideMark/>
          </w:tcPr>
          <w:p w14:paraId="39160D6B"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20</w:t>
            </w:r>
          </w:p>
        </w:tc>
        <w:tc>
          <w:tcPr>
            <w:tcW w:w="1530" w:type="dxa"/>
            <w:gridSpan w:val="2"/>
            <w:tcBorders>
              <w:top w:val="nil"/>
              <w:left w:val="nil"/>
              <w:bottom w:val="single" w:sz="4" w:space="0" w:color="auto"/>
              <w:right w:val="single" w:sz="4" w:space="0" w:color="auto"/>
            </w:tcBorders>
            <w:noWrap/>
            <w:vAlign w:val="center"/>
            <w:hideMark/>
          </w:tcPr>
          <w:p w14:paraId="1E0D9BB6"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38</w:t>
            </w:r>
          </w:p>
        </w:tc>
        <w:tc>
          <w:tcPr>
            <w:tcW w:w="900" w:type="dxa"/>
            <w:gridSpan w:val="2"/>
            <w:tcBorders>
              <w:top w:val="nil"/>
              <w:left w:val="nil"/>
              <w:bottom w:val="single" w:sz="4" w:space="0" w:color="auto"/>
              <w:right w:val="single" w:sz="4" w:space="0" w:color="auto"/>
            </w:tcBorders>
            <w:noWrap/>
            <w:vAlign w:val="center"/>
            <w:hideMark/>
          </w:tcPr>
          <w:p w14:paraId="0B1B66CB"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r>
      <w:tr w:rsidR="00D75FAD" w:rsidRPr="00D75FAD" w14:paraId="717C2D77"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6D197627"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MH14</w:t>
            </w:r>
          </w:p>
        </w:tc>
        <w:tc>
          <w:tcPr>
            <w:tcW w:w="3780" w:type="dxa"/>
            <w:tcBorders>
              <w:top w:val="nil"/>
              <w:left w:val="nil"/>
              <w:bottom w:val="single" w:sz="4" w:space="0" w:color="auto"/>
              <w:right w:val="single" w:sz="4" w:space="0" w:color="auto"/>
            </w:tcBorders>
            <w:vAlign w:val="center"/>
            <w:hideMark/>
          </w:tcPr>
          <w:p w14:paraId="04D6A84A"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Kế toán doanh nghiệp 1</w:t>
            </w:r>
          </w:p>
        </w:tc>
        <w:tc>
          <w:tcPr>
            <w:tcW w:w="900" w:type="dxa"/>
            <w:gridSpan w:val="2"/>
            <w:tcBorders>
              <w:top w:val="nil"/>
              <w:left w:val="nil"/>
              <w:bottom w:val="single" w:sz="4" w:space="0" w:color="auto"/>
              <w:right w:val="single" w:sz="4" w:space="0" w:color="auto"/>
            </w:tcBorders>
            <w:noWrap/>
            <w:vAlign w:val="center"/>
            <w:hideMark/>
          </w:tcPr>
          <w:p w14:paraId="3A02C493"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6</w:t>
            </w:r>
          </w:p>
        </w:tc>
        <w:tc>
          <w:tcPr>
            <w:tcW w:w="900" w:type="dxa"/>
            <w:gridSpan w:val="2"/>
            <w:tcBorders>
              <w:top w:val="nil"/>
              <w:left w:val="nil"/>
              <w:bottom w:val="single" w:sz="4" w:space="0" w:color="auto"/>
              <w:right w:val="single" w:sz="4" w:space="0" w:color="auto"/>
            </w:tcBorders>
            <w:noWrap/>
            <w:vAlign w:val="center"/>
            <w:hideMark/>
          </w:tcPr>
          <w:p w14:paraId="173BFCE4"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120</w:t>
            </w:r>
          </w:p>
        </w:tc>
        <w:tc>
          <w:tcPr>
            <w:tcW w:w="990" w:type="dxa"/>
            <w:gridSpan w:val="2"/>
            <w:tcBorders>
              <w:top w:val="nil"/>
              <w:left w:val="nil"/>
              <w:bottom w:val="single" w:sz="4" w:space="0" w:color="auto"/>
              <w:right w:val="single" w:sz="4" w:space="0" w:color="auto"/>
            </w:tcBorders>
            <w:noWrap/>
            <w:vAlign w:val="center"/>
            <w:hideMark/>
          </w:tcPr>
          <w:p w14:paraId="73618739"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50</w:t>
            </w:r>
          </w:p>
        </w:tc>
        <w:tc>
          <w:tcPr>
            <w:tcW w:w="1530" w:type="dxa"/>
            <w:gridSpan w:val="2"/>
            <w:tcBorders>
              <w:top w:val="nil"/>
              <w:left w:val="nil"/>
              <w:bottom w:val="single" w:sz="4" w:space="0" w:color="auto"/>
              <w:right w:val="single" w:sz="4" w:space="0" w:color="auto"/>
            </w:tcBorders>
            <w:noWrap/>
            <w:vAlign w:val="center"/>
            <w:hideMark/>
          </w:tcPr>
          <w:p w14:paraId="7F8D9216"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67</w:t>
            </w:r>
          </w:p>
        </w:tc>
        <w:tc>
          <w:tcPr>
            <w:tcW w:w="900" w:type="dxa"/>
            <w:gridSpan w:val="2"/>
            <w:tcBorders>
              <w:top w:val="nil"/>
              <w:left w:val="nil"/>
              <w:bottom w:val="single" w:sz="4" w:space="0" w:color="auto"/>
              <w:right w:val="single" w:sz="4" w:space="0" w:color="auto"/>
            </w:tcBorders>
            <w:noWrap/>
            <w:vAlign w:val="center"/>
            <w:hideMark/>
          </w:tcPr>
          <w:p w14:paraId="752A43E9"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w:t>
            </w:r>
          </w:p>
        </w:tc>
      </w:tr>
      <w:tr w:rsidR="00D75FAD" w:rsidRPr="00D75FAD" w14:paraId="686FF4F8" w14:textId="77777777" w:rsidTr="00D75FAD">
        <w:trPr>
          <w:gridAfter w:val="1"/>
          <w:wAfter w:w="7" w:type="dxa"/>
          <w:trHeight w:val="315"/>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3E916C1"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MH15</w:t>
            </w:r>
          </w:p>
        </w:tc>
        <w:tc>
          <w:tcPr>
            <w:tcW w:w="3780" w:type="dxa"/>
            <w:tcBorders>
              <w:top w:val="single" w:sz="4" w:space="0" w:color="auto"/>
              <w:left w:val="nil"/>
              <w:bottom w:val="single" w:sz="4" w:space="0" w:color="auto"/>
              <w:right w:val="single" w:sz="4" w:space="0" w:color="auto"/>
            </w:tcBorders>
            <w:vAlign w:val="center"/>
            <w:hideMark/>
          </w:tcPr>
          <w:p w14:paraId="601AD2F0"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Kế toán thuế</w:t>
            </w:r>
          </w:p>
        </w:tc>
        <w:tc>
          <w:tcPr>
            <w:tcW w:w="900" w:type="dxa"/>
            <w:gridSpan w:val="2"/>
            <w:tcBorders>
              <w:top w:val="single" w:sz="4" w:space="0" w:color="auto"/>
              <w:left w:val="nil"/>
              <w:bottom w:val="single" w:sz="4" w:space="0" w:color="auto"/>
              <w:right w:val="single" w:sz="4" w:space="0" w:color="auto"/>
            </w:tcBorders>
            <w:noWrap/>
            <w:vAlign w:val="center"/>
            <w:hideMark/>
          </w:tcPr>
          <w:p w14:paraId="001B1F74"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w:t>
            </w:r>
          </w:p>
        </w:tc>
        <w:tc>
          <w:tcPr>
            <w:tcW w:w="900" w:type="dxa"/>
            <w:gridSpan w:val="2"/>
            <w:tcBorders>
              <w:top w:val="single" w:sz="4" w:space="0" w:color="auto"/>
              <w:left w:val="nil"/>
              <w:bottom w:val="single" w:sz="4" w:space="0" w:color="auto"/>
              <w:right w:val="single" w:sz="4" w:space="0" w:color="auto"/>
            </w:tcBorders>
            <w:noWrap/>
            <w:vAlign w:val="center"/>
            <w:hideMark/>
          </w:tcPr>
          <w:p w14:paraId="2B924596"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60</w:t>
            </w:r>
          </w:p>
        </w:tc>
        <w:tc>
          <w:tcPr>
            <w:tcW w:w="990" w:type="dxa"/>
            <w:gridSpan w:val="2"/>
            <w:tcBorders>
              <w:top w:val="single" w:sz="4" w:space="0" w:color="auto"/>
              <w:left w:val="nil"/>
              <w:bottom w:val="single" w:sz="4" w:space="0" w:color="auto"/>
              <w:right w:val="single" w:sz="4" w:space="0" w:color="auto"/>
            </w:tcBorders>
            <w:noWrap/>
            <w:vAlign w:val="center"/>
            <w:hideMark/>
          </w:tcPr>
          <w:p w14:paraId="258457EC"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20</w:t>
            </w:r>
          </w:p>
        </w:tc>
        <w:tc>
          <w:tcPr>
            <w:tcW w:w="1530" w:type="dxa"/>
            <w:gridSpan w:val="2"/>
            <w:tcBorders>
              <w:top w:val="single" w:sz="4" w:space="0" w:color="auto"/>
              <w:left w:val="nil"/>
              <w:bottom w:val="single" w:sz="4" w:space="0" w:color="auto"/>
              <w:right w:val="single" w:sz="4" w:space="0" w:color="auto"/>
            </w:tcBorders>
            <w:noWrap/>
            <w:vAlign w:val="center"/>
            <w:hideMark/>
          </w:tcPr>
          <w:p w14:paraId="612DC516"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38</w:t>
            </w:r>
          </w:p>
        </w:tc>
        <w:tc>
          <w:tcPr>
            <w:tcW w:w="900" w:type="dxa"/>
            <w:gridSpan w:val="2"/>
            <w:tcBorders>
              <w:top w:val="single" w:sz="4" w:space="0" w:color="auto"/>
              <w:left w:val="nil"/>
              <w:bottom w:val="single" w:sz="4" w:space="0" w:color="auto"/>
              <w:right w:val="single" w:sz="4" w:space="0" w:color="auto"/>
            </w:tcBorders>
            <w:noWrap/>
            <w:vAlign w:val="center"/>
            <w:hideMark/>
          </w:tcPr>
          <w:p w14:paraId="33EEBA5B"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r>
      <w:tr w:rsidR="00D75FAD" w:rsidRPr="00D75FAD" w14:paraId="437D9D06"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2A15CBFA"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MH16</w:t>
            </w:r>
          </w:p>
        </w:tc>
        <w:tc>
          <w:tcPr>
            <w:tcW w:w="3780" w:type="dxa"/>
            <w:tcBorders>
              <w:top w:val="nil"/>
              <w:left w:val="nil"/>
              <w:bottom w:val="single" w:sz="4" w:space="0" w:color="auto"/>
              <w:right w:val="single" w:sz="4" w:space="0" w:color="auto"/>
            </w:tcBorders>
            <w:vAlign w:val="center"/>
            <w:hideMark/>
          </w:tcPr>
          <w:p w14:paraId="213EEF4B"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Kế toán doanh nghiệp 2</w:t>
            </w:r>
          </w:p>
        </w:tc>
        <w:tc>
          <w:tcPr>
            <w:tcW w:w="900" w:type="dxa"/>
            <w:gridSpan w:val="2"/>
            <w:tcBorders>
              <w:top w:val="nil"/>
              <w:left w:val="nil"/>
              <w:bottom w:val="single" w:sz="4" w:space="0" w:color="auto"/>
              <w:right w:val="single" w:sz="4" w:space="0" w:color="auto"/>
            </w:tcBorders>
            <w:noWrap/>
            <w:vAlign w:val="center"/>
            <w:hideMark/>
          </w:tcPr>
          <w:p w14:paraId="066ECFF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6</w:t>
            </w:r>
          </w:p>
        </w:tc>
        <w:tc>
          <w:tcPr>
            <w:tcW w:w="900" w:type="dxa"/>
            <w:gridSpan w:val="2"/>
            <w:tcBorders>
              <w:top w:val="nil"/>
              <w:left w:val="nil"/>
              <w:bottom w:val="single" w:sz="4" w:space="0" w:color="auto"/>
              <w:right w:val="single" w:sz="4" w:space="0" w:color="auto"/>
            </w:tcBorders>
            <w:noWrap/>
            <w:vAlign w:val="center"/>
            <w:hideMark/>
          </w:tcPr>
          <w:p w14:paraId="642BECCC"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120</w:t>
            </w:r>
          </w:p>
        </w:tc>
        <w:tc>
          <w:tcPr>
            <w:tcW w:w="990" w:type="dxa"/>
            <w:gridSpan w:val="2"/>
            <w:tcBorders>
              <w:top w:val="nil"/>
              <w:left w:val="nil"/>
              <w:bottom w:val="single" w:sz="4" w:space="0" w:color="auto"/>
              <w:right w:val="single" w:sz="4" w:space="0" w:color="auto"/>
            </w:tcBorders>
            <w:noWrap/>
            <w:vAlign w:val="center"/>
            <w:hideMark/>
          </w:tcPr>
          <w:p w14:paraId="04283A4F"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50</w:t>
            </w:r>
          </w:p>
        </w:tc>
        <w:tc>
          <w:tcPr>
            <w:tcW w:w="1530" w:type="dxa"/>
            <w:gridSpan w:val="2"/>
            <w:tcBorders>
              <w:top w:val="nil"/>
              <w:left w:val="nil"/>
              <w:bottom w:val="single" w:sz="4" w:space="0" w:color="auto"/>
              <w:right w:val="single" w:sz="4" w:space="0" w:color="auto"/>
            </w:tcBorders>
            <w:noWrap/>
            <w:vAlign w:val="center"/>
            <w:hideMark/>
          </w:tcPr>
          <w:p w14:paraId="1651A744"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67</w:t>
            </w:r>
          </w:p>
        </w:tc>
        <w:tc>
          <w:tcPr>
            <w:tcW w:w="900" w:type="dxa"/>
            <w:gridSpan w:val="2"/>
            <w:tcBorders>
              <w:top w:val="nil"/>
              <w:left w:val="nil"/>
              <w:bottom w:val="single" w:sz="4" w:space="0" w:color="auto"/>
              <w:right w:val="single" w:sz="4" w:space="0" w:color="auto"/>
            </w:tcBorders>
            <w:noWrap/>
            <w:vAlign w:val="center"/>
            <w:hideMark/>
          </w:tcPr>
          <w:p w14:paraId="558AA8E1"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w:t>
            </w:r>
          </w:p>
        </w:tc>
      </w:tr>
      <w:tr w:rsidR="00D75FAD" w:rsidRPr="00D75FAD" w14:paraId="0AC28535"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44FDCE7D"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MĐ17</w:t>
            </w:r>
          </w:p>
        </w:tc>
        <w:tc>
          <w:tcPr>
            <w:tcW w:w="3780" w:type="dxa"/>
            <w:tcBorders>
              <w:top w:val="nil"/>
              <w:left w:val="nil"/>
              <w:bottom w:val="single" w:sz="4" w:space="0" w:color="auto"/>
              <w:right w:val="single" w:sz="4" w:space="0" w:color="auto"/>
            </w:tcBorders>
            <w:vAlign w:val="center"/>
            <w:hideMark/>
          </w:tcPr>
          <w:p w14:paraId="57E76D0C"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Tin học kế toán</w:t>
            </w:r>
          </w:p>
        </w:tc>
        <w:tc>
          <w:tcPr>
            <w:tcW w:w="900" w:type="dxa"/>
            <w:gridSpan w:val="2"/>
            <w:tcBorders>
              <w:top w:val="nil"/>
              <w:left w:val="nil"/>
              <w:bottom w:val="single" w:sz="4" w:space="0" w:color="auto"/>
              <w:right w:val="single" w:sz="4" w:space="0" w:color="auto"/>
            </w:tcBorders>
            <w:noWrap/>
            <w:vAlign w:val="center"/>
            <w:hideMark/>
          </w:tcPr>
          <w:p w14:paraId="644F44D1"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w:t>
            </w:r>
          </w:p>
        </w:tc>
        <w:tc>
          <w:tcPr>
            <w:tcW w:w="900" w:type="dxa"/>
            <w:gridSpan w:val="2"/>
            <w:tcBorders>
              <w:top w:val="nil"/>
              <w:left w:val="nil"/>
              <w:bottom w:val="single" w:sz="4" w:space="0" w:color="auto"/>
              <w:right w:val="single" w:sz="4" w:space="0" w:color="auto"/>
            </w:tcBorders>
            <w:noWrap/>
            <w:vAlign w:val="center"/>
            <w:hideMark/>
          </w:tcPr>
          <w:p w14:paraId="500FEF8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90</w:t>
            </w:r>
          </w:p>
        </w:tc>
        <w:tc>
          <w:tcPr>
            <w:tcW w:w="990" w:type="dxa"/>
            <w:gridSpan w:val="2"/>
            <w:tcBorders>
              <w:top w:val="nil"/>
              <w:left w:val="nil"/>
              <w:bottom w:val="single" w:sz="4" w:space="0" w:color="auto"/>
              <w:right w:val="single" w:sz="4" w:space="0" w:color="auto"/>
            </w:tcBorders>
            <w:noWrap/>
            <w:vAlign w:val="center"/>
            <w:hideMark/>
          </w:tcPr>
          <w:p w14:paraId="0E63D8B8"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15</w:t>
            </w:r>
          </w:p>
        </w:tc>
        <w:tc>
          <w:tcPr>
            <w:tcW w:w="1530" w:type="dxa"/>
            <w:gridSpan w:val="2"/>
            <w:tcBorders>
              <w:top w:val="nil"/>
              <w:left w:val="nil"/>
              <w:bottom w:val="single" w:sz="4" w:space="0" w:color="auto"/>
              <w:right w:val="single" w:sz="4" w:space="0" w:color="auto"/>
            </w:tcBorders>
            <w:noWrap/>
            <w:vAlign w:val="center"/>
            <w:hideMark/>
          </w:tcPr>
          <w:p w14:paraId="277DCECE"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73</w:t>
            </w:r>
          </w:p>
        </w:tc>
        <w:tc>
          <w:tcPr>
            <w:tcW w:w="900" w:type="dxa"/>
            <w:gridSpan w:val="2"/>
            <w:tcBorders>
              <w:top w:val="nil"/>
              <w:left w:val="nil"/>
              <w:bottom w:val="single" w:sz="4" w:space="0" w:color="auto"/>
              <w:right w:val="single" w:sz="4" w:space="0" w:color="auto"/>
            </w:tcBorders>
            <w:noWrap/>
            <w:vAlign w:val="center"/>
            <w:hideMark/>
          </w:tcPr>
          <w:p w14:paraId="20738503"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r>
      <w:tr w:rsidR="00D75FAD" w:rsidRPr="00D75FAD" w14:paraId="39AEADD2"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637CEFCF"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MĐ18</w:t>
            </w:r>
          </w:p>
        </w:tc>
        <w:tc>
          <w:tcPr>
            <w:tcW w:w="3780" w:type="dxa"/>
            <w:tcBorders>
              <w:top w:val="nil"/>
              <w:left w:val="nil"/>
              <w:bottom w:val="single" w:sz="4" w:space="0" w:color="auto"/>
              <w:right w:val="single" w:sz="4" w:space="0" w:color="auto"/>
            </w:tcBorders>
            <w:vAlign w:val="center"/>
            <w:hideMark/>
          </w:tcPr>
          <w:p w14:paraId="4B08C2D2"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Thực hành kế toán máy</w:t>
            </w:r>
          </w:p>
        </w:tc>
        <w:tc>
          <w:tcPr>
            <w:tcW w:w="900" w:type="dxa"/>
            <w:gridSpan w:val="2"/>
            <w:tcBorders>
              <w:top w:val="nil"/>
              <w:left w:val="nil"/>
              <w:bottom w:val="single" w:sz="4" w:space="0" w:color="auto"/>
              <w:right w:val="single" w:sz="4" w:space="0" w:color="auto"/>
            </w:tcBorders>
            <w:noWrap/>
            <w:vAlign w:val="center"/>
            <w:hideMark/>
          </w:tcPr>
          <w:p w14:paraId="2A26DE56"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w:t>
            </w:r>
          </w:p>
        </w:tc>
        <w:tc>
          <w:tcPr>
            <w:tcW w:w="900" w:type="dxa"/>
            <w:gridSpan w:val="2"/>
            <w:tcBorders>
              <w:top w:val="nil"/>
              <w:left w:val="nil"/>
              <w:bottom w:val="single" w:sz="4" w:space="0" w:color="auto"/>
              <w:right w:val="single" w:sz="4" w:space="0" w:color="auto"/>
            </w:tcBorders>
            <w:noWrap/>
            <w:vAlign w:val="center"/>
            <w:hideMark/>
          </w:tcPr>
          <w:p w14:paraId="302C603C"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140</w:t>
            </w:r>
          </w:p>
        </w:tc>
        <w:tc>
          <w:tcPr>
            <w:tcW w:w="990" w:type="dxa"/>
            <w:gridSpan w:val="2"/>
            <w:tcBorders>
              <w:top w:val="nil"/>
              <w:left w:val="nil"/>
              <w:bottom w:val="single" w:sz="4" w:space="0" w:color="auto"/>
              <w:right w:val="single" w:sz="4" w:space="0" w:color="auto"/>
            </w:tcBorders>
            <w:noWrap/>
            <w:vAlign w:val="bottom"/>
            <w:hideMark/>
          </w:tcPr>
          <w:p w14:paraId="3174B337"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 </w:t>
            </w:r>
          </w:p>
        </w:tc>
        <w:tc>
          <w:tcPr>
            <w:tcW w:w="1530" w:type="dxa"/>
            <w:gridSpan w:val="2"/>
            <w:tcBorders>
              <w:top w:val="nil"/>
              <w:left w:val="nil"/>
              <w:bottom w:val="single" w:sz="4" w:space="0" w:color="auto"/>
              <w:right w:val="single" w:sz="4" w:space="0" w:color="auto"/>
            </w:tcBorders>
            <w:noWrap/>
            <w:vAlign w:val="center"/>
            <w:hideMark/>
          </w:tcPr>
          <w:p w14:paraId="650C2184"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138</w:t>
            </w:r>
          </w:p>
        </w:tc>
        <w:tc>
          <w:tcPr>
            <w:tcW w:w="900" w:type="dxa"/>
            <w:gridSpan w:val="2"/>
            <w:tcBorders>
              <w:top w:val="nil"/>
              <w:left w:val="nil"/>
              <w:bottom w:val="single" w:sz="4" w:space="0" w:color="auto"/>
              <w:right w:val="single" w:sz="4" w:space="0" w:color="auto"/>
            </w:tcBorders>
            <w:noWrap/>
            <w:vAlign w:val="center"/>
            <w:hideMark/>
          </w:tcPr>
          <w:p w14:paraId="1D6EAB4F"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r>
      <w:tr w:rsidR="00D75FAD" w:rsidRPr="00D75FAD" w14:paraId="062C0C1A"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7D4F2CFF"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MH19</w:t>
            </w:r>
          </w:p>
        </w:tc>
        <w:tc>
          <w:tcPr>
            <w:tcW w:w="3780" w:type="dxa"/>
            <w:tcBorders>
              <w:top w:val="nil"/>
              <w:left w:val="nil"/>
              <w:bottom w:val="single" w:sz="4" w:space="0" w:color="auto"/>
              <w:right w:val="single" w:sz="4" w:space="0" w:color="auto"/>
            </w:tcBorders>
            <w:vAlign w:val="center"/>
            <w:hideMark/>
          </w:tcPr>
          <w:p w14:paraId="617E3F6D"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Kế toán thương mại dịch vụ</w:t>
            </w:r>
          </w:p>
        </w:tc>
        <w:tc>
          <w:tcPr>
            <w:tcW w:w="900" w:type="dxa"/>
            <w:gridSpan w:val="2"/>
            <w:tcBorders>
              <w:top w:val="nil"/>
              <w:left w:val="nil"/>
              <w:bottom w:val="single" w:sz="4" w:space="0" w:color="auto"/>
              <w:right w:val="single" w:sz="4" w:space="0" w:color="auto"/>
            </w:tcBorders>
            <w:noWrap/>
            <w:vAlign w:val="center"/>
            <w:hideMark/>
          </w:tcPr>
          <w:p w14:paraId="43541E2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c>
          <w:tcPr>
            <w:tcW w:w="900" w:type="dxa"/>
            <w:gridSpan w:val="2"/>
            <w:tcBorders>
              <w:top w:val="nil"/>
              <w:left w:val="nil"/>
              <w:bottom w:val="single" w:sz="4" w:space="0" w:color="auto"/>
              <w:right w:val="single" w:sz="4" w:space="0" w:color="auto"/>
            </w:tcBorders>
            <w:noWrap/>
            <w:vAlign w:val="center"/>
            <w:hideMark/>
          </w:tcPr>
          <w:p w14:paraId="0D14903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45</w:t>
            </w:r>
          </w:p>
        </w:tc>
        <w:tc>
          <w:tcPr>
            <w:tcW w:w="990" w:type="dxa"/>
            <w:gridSpan w:val="2"/>
            <w:tcBorders>
              <w:top w:val="nil"/>
              <w:left w:val="nil"/>
              <w:bottom w:val="single" w:sz="4" w:space="0" w:color="auto"/>
              <w:right w:val="single" w:sz="4" w:space="0" w:color="auto"/>
            </w:tcBorders>
            <w:noWrap/>
            <w:vAlign w:val="center"/>
            <w:hideMark/>
          </w:tcPr>
          <w:p w14:paraId="68EC3DC1"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30</w:t>
            </w:r>
          </w:p>
        </w:tc>
        <w:tc>
          <w:tcPr>
            <w:tcW w:w="1530" w:type="dxa"/>
            <w:gridSpan w:val="2"/>
            <w:tcBorders>
              <w:top w:val="nil"/>
              <w:left w:val="nil"/>
              <w:bottom w:val="single" w:sz="4" w:space="0" w:color="auto"/>
              <w:right w:val="single" w:sz="4" w:space="0" w:color="auto"/>
            </w:tcBorders>
            <w:noWrap/>
            <w:vAlign w:val="center"/>
            <w:hideMark/>
          </w:tcPr>
          <w:p w14:paraId="4A09F76B"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14</w:t>
            </w:r>
          </w:p>
        </w:tc>
        <w:tc>
          <w:tcPr>
            <w:tcW w:w="900" w:type="dxa"/>
            <w:gridSpan w:val="2"/>
            <w:tcBorders>
              <w:top w:val="nil"/>
              <w:left w:val="nil"/>
              <w:bottom w:val="single" w:sz="4" w:space="0" w:color="auto"/>
              <w:right w:val="single" w:sz="4" w:space="0" w:color="auto"/>
            </w:tcBorders>
            <w:noWrap/>
            <w:vAlign w:val="center"/>
            <w:hideMark/>
          </w:tcPr>
          <w:p w14:paraId="7B65A9B2"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w:t>
            </w:r>
          </w:p>
        </w:tc>
      </w:tr>
      <w:tr w:rsidR="00D75FAD" w:rsidRPr="00D75FAD" w14:paraId="59318C74"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62D8ED6D"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MH20</w:t>
            </w:r>
          </w:p>
        </w:tc>
        <w:tc>
          <w:tcPr>
            <w:tcW w:w="3780" w:type="dxa"/>
            <w:tcBorders>
              <w:top w:val="nil"/>
              <w:left w:val="nil"/>
              <w:bottom w:val="single" w:sz="4" w:space="0" w:color="auto"/>
              <w:right w:val="single" w:sz="4" w:space="0" w:color="auto"/>
            </w:tcBorders>
            <w:vAlign w:val="center"/>
            <w:hideMark/>
          </w:tcPr>
          <w:p w14:paraId="37196057"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Kế toán hành chính sự nghiệp</w:t>
            </w:r>
          </w:p>
        </w:tc>
        <w:tc>
          <w:tcPr>
            <w:tcW w:w="900" w:type="dxa"/>
            <w:gridSpan w:val="2"/>
            <w:tcBorders>
              <w:top w:val="nil"/>
              <w:left w:val="nil"/>
              <w:bottom w:val="single" w:sz="4" w:space="0" w:color="auto"/>
              <w:right w:val="single" w:sz="4" w:space="0" w:color="auto"/>
            </w:tcBorders>
            <w:noWrap/>
            <w:vAlign w:val="center"/>
            <w:hideMark/>
          </w:tcPr>
          <w:p w14:paraId="6391B91A"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4</w:t>
            </w:r>
          </w:p>
        </w:tc>
        <w:tc>
          <w:tcPr>
            <w:tcW w:w="900" w:type="dxa"/>
            <w:gridSpan w:val="2"/>
            <w:tcBorders>
              <w:top w:val="nil"/>
              <w:left w:val="nil"/>
              <w:bottom w:val="single" w:sz="4" w:space="0" w:color="auto"/>
              <w:right w:val="single" w:sz="4" w:space="0" w:color="auto"/>
            </w:tcBorders>
            <w:noWrap/>
            <w:vAlign w:val="center"/>
            <w:hideMark/>
          </w:tcPr>
          <w:p w14:paraId="68770FEE"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90</w:t>
            </w:r>
          </w:p>
        </w:tc>
        <w:tc>
          <w:tcPr>
            <w:tcW w:w="990" w:type="dxa"/>
            <w:gridSpan w:val="2"/>
            <w:tcBorders>
              <w:top w:val="nil"/>
              <w:left w:val="nil"/>
              <w:bottom w:val="single" w:sz="4" w:space="0" w:color="auto"/>
              <w:right w:val="single" w:sz="4" w:space="0" w:color="auto"/>
            </w:tcBorders>
            <w:noWrap/>
            <w:vAlign w:val="center"/>
            <w:hideMark/>
          </w:tcPr>
          <w:p w14:paraId="3AAB1679"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30</w:t>
            </w:r>
          </w:p>
        </w:tc>
        <w:tc>
          <w:tcPr>
            <w:tcW w:w="1530" w:type="dxa"/>
            <w:gridSpan w:val="2"/>
            <w:tcBorders>
              <w:top w:val="nil"/>
              <w:left w:val="nil"/>
              <w:bottom w:val="single" w:sz="4" w:space="0" w:color="auto"/>
              <w:right w:val="single" w:sz="4" w:space="0" w:color="auto"/>
            </w:tcBorders>
            <w:noWrap/>
            <w:vAlign w:val="center"/>
            <w:hideMark/>
          </w:tcPr>
          <w:p w14:paraId="5089E0D8"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58</w:t>
            </w:r>
          </w:p>
        </w:tc>
        <w:tc>
          <w:tcPr>
            <w:tcW w:w="900" w:type="dxa"/>
            <w:gridSpan w:val="2"/>
            <w:tcBorders>
              <w:top w:val="nil"/>
              <w:left w:val="nil"/>
              <w:bottom w:val="single" w:sz="4" w:space="0" w:color="auto"/>
              <w:right w:val="single" w:sz="4" w:space="0" w:color="auto"/>
            </w:tcBorders>
            <w:noWrap/>
            <w:vAlign w:val="center"/>
            <w:hideMark/>
          </w:tcPr>
          <w:p w14:paraId="5483A3D9"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r>
      <w:tr w:rsidR="00D75FAD" w:rsidRPr="00D75FAD" w14:paraId="04B25C35"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5CE6291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MH21</w:t>
            </w:r>
          </w:p>
        </w:tc>
        <w:tc>
          <w:tcPr>
            <w:tcW w:w="3780" w:type="dxa"/>
            <w:tcBorders>
              <w:top w:val="nil"/>
              <w:left w:val="nil"/>
              <w:bottom w:val="single" w:sz="4" w:space="0" w:color="auto"/>
              <w:right w:val="single" w:sz="4" w:space="0" w:color="auto"/>
            </w:tcBorders>
            <w:noWrap/>
            <w:vAlign w:val="center"/>
            <w:hideMark/>
          </w:tcPr>
          <w:p w14:paraId="04C22C60" w14:textId="77777777" w:rsidR="00D75FAD" w:rsidRPr="00D75FAD" w:rsidRDefault="00D75FAD" w:rsidP="00D75FAD">
            <w:pPr>
              <w:jc w:val="left"/>
              <w:rPr>
                <w:rFonts w:eastAsia="Arial"/>
                <w:color w:val="000000"/>
                <w:szCs w:val="26"/>
                <w:lang w:val="vi-VN"/>
              </w:rPr>
            </w:pPr>
            <w:r w:rsidRPr="00D75FAD">
              <w:rPr>
                <w:rFonts w:eastAsia="Arial"/>
                <w:color w:val="000000"/>
                <w:szCs w:val="26"/>
                <w:lang w:val="vi-VN"/>
              </w:rPr>
              <w:t>Phân tích hoạt động kinh doanh</w:t>
            </w:r>
          </w:p>
        </w:tc>
        <w:tc>
          <w:tcPr>
            <w:tcW w:w="900" w:type="dxa"/>
            <w:gridSpan w:val="2"/>
            <w:tcBorders>
              <w:top w:val="nil"/>
              <w:left w:val="nil"/>
              <w:bottom w:val="single" w:sz="4" w:space="0" w:color="auto"/>
              <w:right w:val="single" w:sz="4" w:space="0" w:color="auto"/>
            </w:tcBorders>
            <w:noWrap/>
            <w:vAlign w:val="center"/>
            <w:hideMark/>
          </w:tcPr>
          <w:p w14:paraId="282CFF05"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2</w:t>
            </w:r>
          </w:p>
        </w:tc>
        <w:tc>
          <w:tcPr>
            <w:tcW w:w="900" w:type="dxa"/>
            <w:gridSpan w:val="2"/>
            <w:tcBorders>
              <w:top w:val="nil"/>
              <w:left w:val="nil"/>
              <w:bottom w:val="single" w:sz="4" w:space="0" w:color="auto"/>
              <w:right w:val="single" w:sz="4" w:space="0" w:color="auto"/>
            </w:tcBorders>
            <w:noWrap/>
            <w:vAlign w:val="center"/>
            <w:hideMark/>
          </w:tcPr>
          <w:p w14:paraId="614039BB"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45</w:t>
            </w:r>
          </w:p>
        </w:tc>
        <w:tc>
          <w:tcPr>
            <w:tcW w:w="990" w:type="dxa"/>
            <w:gridSpan w:val="2"/>
            <w:tcBorders>
              <w:top w:val="nil"/>
              <w:left w:val="nil"/>
              <w:bottom w:val="single" w:sz="4" w:space="0" w:color="auto"/>
              <w:right w:val="single" w:sz="4" w:space="0" w:color="auto"/>
            </w:tcBorders>
            <w:noWrap/>
            <w:vAlign w:val="center"/>
            <w:hideMark/>
          </w:tcPr>
          <w:p w14:paraId="77F3AFBE"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30</w:t>
            </w:r>
          </w:p>
        </w:tc>
        <w:tc>
          <w:tcPr>
            <w:tcW w:w="1530" w:type="dxa"/>
            <w:gridSpan w:val="2"/>
            <w:tcBorders>
              <w:top w:val="nil"/>
              <w:left w:val="nil"/>
              <w:bottom w:val="single" w:sz="4" w:space="0" w:color="auto"/>
              <w:right w:val="single" w:sz="4" w:space="0" w:color="auto"/>
            </w:tcBorders>
            <w:noWrap/>
            <w:vAlign w:val="center"/>
            <w:hideMark/>
          </w:tcPr>
          <w:p w14:paraId="5AAA130B"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14</w:t>
            </w:r>
          </w:p>
        </w:tc>
        <w:tc>
          <w:tcPr>
            <w:tcW w:w="900" w:type="dxa"/>
            <w:gridSpan w:val="2"/>
            <w:tcBorders>
              <w:top w:val="nil"/>
              <w:left w:val="nil"/>
              <w:bottom w:val="single" w:sz="4" w:space="0" w:color="auto"/>
              <w:right w:val="single" w:sz="4" w:space="0" w:color="auto"/>
            </w:tcBorders>
            <w:noWrap/>
            <w:vAlign w:val="center"/>
            <w:hideMark/>
          </w:tcPr>
          <w:p w14:paraId="49A97320" w14:textId="77777777" w:rsidR="00D75FAD" w:rsidRPr="00D75FAD" w:rsidRDefault="00D75FAD" w:rsidP="00D75FAD">
            <w:pPr>
              <w:jc w:val="center"/>
              <w:rPr>
                <w:rFonts w:eastAsia="Arial"/>
                <w:color w:val="000000"/>
                <w:szCs w:val="26"/>
                <w:lang w:val="vi-VN"/>
              </w:rPr>
            </w:pPr>
            <w:r w:rsidRPr="00D75FAD">
              <w:rPr>
                <w:rFonts w:eastAsia="Arial"/>
                <w:color w:val="000000"/>
                <w:szCs w:val="26"/>
                <w:lang w:val="vi-VN"/>
              </w:rPr>
              <w:t>1</w:t>
            </w:r>
          </w:p>
        </w:tc>
      </w:tr>
      <w:tr w:rsidR="00D75FAD" w:rsidRPr="00D75FAD" w14:paraId="049CA792" w14:textId="77777777" w:rsidTr="00D75FAD">
        <w:trPr>
          <w:gridAfter w:val="1"/>
          <w:wAfter w:w="7" w:type="dxa"/>
          <w:trHeight w:val="315"/>
        </w:trPr>
        <w:tc>
          <w:tcPr>
            <w:tcW w:w="1368" w:type="dxa"/>
            <w:tcBorders>
              <w:top w:val="nil"/>
              <w:left w:val="single" w:sz="4" w:space="0" w:color="auto"/>
              <w:bottom w:val="single" w:sz="4" w:space="0" w:color="auto"/>
              <w:right w:val="single" w:sz="4" w:space="0" w:color="auto"/>
            </w:tcBorders>
            <w:noWrap/>
            <w:vAlign w:val="center"/>
            <w:hideMark/>
          </w:tcPr>
          <w:p w14:paraId="49881EF7" w14:textId="77777777" w:rsidR="00D75FAD" w:rsidRPr="00D75FAD" w:rsidRDefault="00D75FAD" w:rsidP="00D75FAD">
            <w:pPr>
              <w:jc w:val="center"/>
              <w:rPr>
                <w:color w:val="000000"/>
                <w:szCs w:val="26"/>
              </w:rPr>
            </w:pPr>
            <w:r w:rsidRPr="00D75FAD">
              <w:rPr>
                <w:color w:val="000000"/>
                <w:szCs w:val="26"/>
              </w:rPr>
              <w:t>MĐ22</w:t>
            </w:r>
          </w:p>
        </w:tc>
        <w:tc>
          <w:tcPr>
            <w:tcW w:w="3780" w:type="dxa"/>
            <w:tcBorders>
              <w:top w:val="nil"/>
              <w:left w:val="nil"/>
              <w:bottom w:val="single" w:sz="4" w:space="0" w:color="auto"/>
              <w:right w:val="single" w:sz="4" w:space="0" w:color="auto"/>
            </w:tcBorders>
            <w:vAlign w:val="center"/>
            <w:hideMark/>
          </w:tcPr>
          <w:p w14:paraId="0618CF0A" w14:textId="77777777" w:rsidR="00D75FAD" w:rsidRPr="00D75FAD" w:rsidRDefault="00D75FAD" w:rsidP="00D75FAD">
            <w:pPr>
              <w:jc w:val="left"/>
              <w:rPr>
                <w:color w:val="000000"/>
                <w:szCs w:val="26"/>
              </w:rPr>
            </w:pPr>
            <w:r w:rsidRPr="00D75FAD">
              <w:rPr>
                <w:color w:val="000000"/>
                <w:szCs w:val="26"/>
              </w:rPr>
              <w:t>Thực tập phối hợp doanh nghiệp</w:t>
            </w:r>
          </w:p>
        </w:tc>
        <w:tc>
          <w:tcPr>
            <w:tcW w:w="900" w:type="dxa"/>
            <w:gridSpan w:val="2"/>
            <w:tcBorders>
              <w:top w:val="nil"/>
              <w:left w:val="nil"/>
              <w:bottom w:val="single" w:sz="4" w:space="0" w:color="auto"/>
              <w:right w:val="single" w:sz="4" w:space="0" w:color="auto"/>
            </w:tcBorders>
            <w:noWrap/>
            <w:vAlign w:val="center"/>
            <w:hideMark/>
          </w:tcPr>
          <w:p w14:paraId="00CB55EE" w14:textId="77777777" w:rsidR="00D75FAD" w:rsidRPr="00D75FAD" w:rsidRDefault="00D75FAD" w:rsidP="00D75FAD">
            <w:pPr>
              <w:jc w:val="center"/>
              <w:rPr>
                <w:color w:val="000000"/>
                <w:szCs w:val="26"/>
              </w:rPr>
            </w:pPr>
            <w:r w:rsidRPr="00D75FAD">
              <w:rPr>
                <w:color w:val="000000"/>
                <w:szCs w:val="26"/>
              </w:rPr>
              <w:t>4</w:t>
            </w:r>
          </w:p>
        </w:tc>
        <w:tc>
          <w:tcPr>
            <w:tcW w:w="900" w:type="dxa"/>
            <w:gridSpan w:val="2"/>
            <w:tcBorders>
              <w:top w:val="nil"/>
              <w:left w:val="nil"/>
              <w:bottom w:val="single" w:sz="4" w:space="0" w:color="auto"/>
              <w:right w:val="single" w:sz="4" w:space="0" w:color="auto"/>
            </w:tcBorders>
            <w:noWrap/>
            <w:vAlign w:val="center"/>
            <w:hideMark/>
          </w:tcPr>
          <w:p w14:paraId="13AC2DC8" w14:textId="77777777" w:rsidR="00D75FAD" w:rsidRPr="00D75FAD" w:rsidRDefault="00D75FAD" w:rsidP="00D75FAD">
            <w:pPr>
              <w:jc w:val="center"/>
              <w:rPr>
                <w:color w:val="000000"/>
                <w:szCs w:val="26"/>
              </w:rPr>
            </w:pPr>
            <w:r w:rsidRPr="00D75FAD">
              <w:rPr>
                <w:color w:val="000000"/>
                <w:szCs w:val="26"/>
              </w:rPr>
              <w:t>200</w:t>
            </w:r>
          </w:p>
        </w:tc>
        <w:tc>
          <w:tcPr>
            <w:tcW w:w="990" w:type="dxa"/>
            <w:gridSpan w:val="2"/>
            <w:tcBorders>
              <w:top w:val="nil"/>
              <w:left w:val="nil"/>
              <w:bottom w:val="single" w:sz="4" w:space="0" w:color="auto"/>
              <w:right w:val="single" w:sz="4" w:space="0" w:color="auto"/>
            </w:tcBorders>
            <w:noWrap/>
            <w:vAlign w:val="bottom"/>
            <w:hideMark/>
          </w:tcPr>
          <w:p w14:paraId="4F650C7A" w14:textId="77777777" w:rsidR="00D75FAD" w:rsidRPr="00D75FAD" w:rsidRDefault="00D75FAD" w:rsidP="00D75FAD">
            <w:pPr>
              <w:jc w:val="left"/>
              <w:rPr>
                <w:color w:val="000000"/>
                <w:szCs w:val="26"/>
              </w:rPr>
            </w:pPr>
            <w:r w:rsidRPr="00D75FAD">
              <w:rPr>
                <w:color w:val="000000"/>
                <w:szCs w:val="26"/>
              </w:rPr>
              <w:t> </w:t>
            </w:r>
          </w:p>
        </w:tc>
        <w:tc>
          <w:tcPr>
            <w:tcW w:w="1530" w:type="dxa"/>
            <w:gridSpan w:val="2"/>
            <w:tcBorders>
              <w:top w:val="nil"/>
              <w:left w:val="nil"/>
              <w:bottom w:val="single" w:sz="4" w:space="0" w:color="auto"/>
              <w:right w:val="single" w:sz="4" w:space="0" w:color="auto"/>
            </w:tcBorders>
            <w:noWrap/>
            <w:vAlign w:val="center"/>
            <w:hideMark/>
          </w:tcPr>
          <w:p w14:paraId="729C79D9" w14:textId="77777777" w:rsidR="00D75FAD" w:rsidRPr="00D75FAD" w:rsidRDefault="00D75FAD" w:rsidP="00D75FAD">
            <w:pPr>
              <w:jc w:val="center"/>
              <w:rPr>
                <w:color w:val="000000"/>
                <w:szCs w:val="26"/>
              </w:rPr>
            </w:pPr>
            <w:r w:rsidRPr="00D75FAD">
              <w:rPr>
                <w:color w:val="000000"/>
                <w:szCs w:val="26"/>
              </w:rPr>
              <w:t>199</w:t>
            </w:r>
          </w:p>
        </w:tc>
        <w:tc>
          <w:tcPr>
            <w:tcW w:w="900" w:type="dxa"/>
            <w:gridSpan w:val="2"/>
            <w:tcBorders>
              <w:top w:val="nil"/>
              <w:left w:val="nil"/>
              <w:bottom w:val="single" w:sz="4" w:space="0" w:color="auto"/>
              <w:right w:val="single" w:sz="4" w:space="0" w:color="auto"/>
            </w:tcBorders>
            <w:noWrap/>
            <w:vAlign w:val="center"/>
            <w:hideMark/>
          </w:tcPr>
          <w:p w14:paraId="77FB73F6" w14:textId="77777777" w:rsidR="00D75FAD" w:rsidRPr="00D75FAD" w:rsidRDefault="00D75FAD" w:rsidP="00D75FAD">
            <w:pPr>
              <w:jc w:val="center"/>
              <w:rPr>
                <w:color w:val="000000"/>
                <w:szCs w:val="26"/>
              </w:rPr>
            </w:pPr>
            <w:r w:rsidRPr="00D75FAD">
              <w:rPr>
                <w:color w:val="000000"/>
                <w:szCs w:val="26"/>
              </w:rPr>
              <w:t>1</w:t>
            </w:r>
          </w:p>
        </w:tc>
      </w:tr>
      <w:tr w:rsidR="00D75FAD" w:rsidRPr="00D75FAD" w14:paraId="7566E7AA" w14:textId="77777777" w:rsidTr="00D75FAD">
        <w:trPr>
          <w:trHeight w:val="315"/>
        </w:trPr>
        <w:tc>
          <w:tcPr>
            <w:tcW w:w="5155" w:type="dxa"/>
            <w:gridSpan w:val="3"/>
            <w:tcBorders>
              <w:top w:val="single" w:sz="4" w:space="0" w:color="auto"/>
              <w:left w:val="single" w:sz="4" w:space="0" w:color="auto"/>
              <w:bottom w:val="single" w:sz="4" w:space="0" w:color="auto"/>
              <w:right w:val="single" w:sz="4" w:space="0" w:color="auto"/>
            </w:tcBorders>
            <w:vAlign w:val="center"/>
            <w:hideMark/>
          </w:tcPr>
          <w:p w14:paraId="08D5419E" w14:textId="77777777" w:rsidR="00D75FAD" w:rsidRPr="00D75FAD" w:rsidRDefault="00D75FAD" w:rsidP="00D75FAD">
            <w:pPr>
              <w:jc w:val="center"/>
              <w:rPr>
                <w:rFonts w:eastAsia="Arial"/>
                <w:b/>
                <w:bCs/>
                <w:szCs w:val="26"/>
                <w:lang w:val="vi-VN"/>
              </w:rPr>
            </w:pPr>
            <w:r w:rsidRPr="00D75FAD">
              <w:rPr>
                <w:rFonts w:eastAsia="Arial"/>
                <w:b/>
                <w:bCs/>
                <w:szCs w:val="26"/>
                <w:lang w:val="vi-VN"/>
              </w:rPr>
              <w:t>Tổng cộng</w:t>
            </w:r>
          </w:p>
        </w:tc>
        <w:tc>
          <w:tcPr>
            <w:tcW w:w="900" w:type="dxa"/>
            <w:gridSpan w:val="2"/>
            <w:tcBorders>
              <w:top w:val="nil"/>
              <w:left w:val="nil"/>
              <w:bottom w:val="single" w:sz="4" w:space="0" w:color="auto"/>
              <w:right w:val="single" w:sz="4" w:space="0" w:color="auto"/>
            </w:tcBorders>
            <w:vAlign w:val="center"/>
            <w:hideMark/>
          </w:tcPr>
          <w:p w14:paraId="7842F900" w14:textId="77777777" w:rsidR="00D75FAD" w:rsidRPr="00D75FAD" w:rsidRDefault="00D75FAD" w:rsidP="00D75FAD">
            <w:pPr>
              <w:jc w:val="center"/>
              <w:rPr>
                <w:rFonts w:eastAsia="Arial"/>
                <w:b/>
                <w:bCs/>
                <w:szCs w:val="26"/>
                <w:lang w:val="vi-VN"/>
              </w:rPr>
            </w:pPr>
            <w:r w:rsidRPr="00D75FAD">
              <w:rPr>
                <w:rFonts w:eastAsia="Arial"/>
                <w:b/>
                <w:bCs/>
                <w:szCs w:val="26"/>
                <w:lang w:val="vi-VN"/>
              </w:rPr>
              <w:t>67</w:t>
            </w:r>
          </w:p>
        </w:tc>
        <w:tc>
          <w:tcPr>
            <w:tcW w:w="900" w:type="dxa"/>
            <w:gridSpan w:val="2"/>
            <w:tcBorders>
              <w:top w:val="nil"/>
              <w:left w:val="nil"/>
              <w:bottom w:val="single" w:sz="4" w:space="0" w:color="auto"/>
              <w:right w:val="single" w:sz="4" w:space="0" w:color="auto"/>
            </w:tcBorders>
            <w:vAlign w:val="center"/>
            <w:hideMark/>
          </w:tcPr>
          <w:p w14:paraId="3C577474" w14:textId="77777777" w:rsidR="00D75FAD" w:rsidRPr="00D75FAD" w:rsidRDefault="00D75FAD" w:rsidP="00D75FAD">
            <w:pPr>
              <w:jc w:val="center"/>
              <w:rPr>
                <w:rFonts w:eastAsia="Arial"/>
                <w:b/>
                <w:bCs/>
                <w:szCs w:val="26"/>
                <w:lang w:val="vi-VN"/>
              </w:rPr>
            </w:pPr>
            <w:r w:rsidRPr="00D75FAD">
              <w:rPr>
                <w:rFonts w:eastAsia="Arial"/>
                <w:b/>
                <w:bCs/>
                <w:szCs w:val="26"/>
                <w:lang w:val="vi-VN"/>
              </w:rPr>
              <w:t>1600</w:t>
            </w:r>
          </w:p>
        </w:tc>
        <w:tc>
          <w:tcPr>
            <w:tcW w:w="990" w:type="dxa"/>
            <w:gridSpan w:val="2"/>
            <w:tcBorders>
              <w:top w:val="nil"/>
              <w:left w:val="nil"/>
              <w:bottom w:val="single" w:sz="4" w:space="0" w:color="auto"/>
              <w:right w:val="single" w:sz="4" w:space="0" w:color="auto"/>
            </w:tcBorders>
            <w:vAlign w:val="center"/>
            <w:hideMark/>
          </w:tcPr>
          <w:p w14:paraId="021B5EEF" w14:textId="77777777" w:rsidR="00D75FAD" w:rsidRPr="00D75FAD" w:rsidRDefault="00D75FAD" w:rsidP="00D75FAD">
            <w:pPr>
              <w:jc w:val="center"/>
              <w:rPr>
                <w:rFonts w:eastAsia="Arial"/>
                <w:b/>
                <w:bCs/>
                <w:szCs w:val="26"/>
                <w:lang w:val="vi-VN"/>
              </w:rPr>
            </w:pPr>
            <w:r w:rsidRPr="00D75FAD">
              <w:rPr>
                <w:rFonts w:eastAsia="Arial"/>
                <w:b/>
                <w:bCs/>
                <w:szCs w:val="26"/>
                <w:lang w:val="vi-VN"/>
              </w:rPr>
              <w:t>468</w:t>
            </w:r>
          </w:p>
        </w:tc>
        <w:tc>
          <w:tcPr>
            <w:tcW w:w="1530" w:type="dxa"/>
            <w:gridSpan w:val="2"/>
            <w:tcBorders>
              <w:top w:val="nil"/>
              <w:left w:val="nil"/>
              <w:bottom w:val="single" w:sz="4" w:space="0" w:color="auto"/>
              <w:right w:val="single" w:sz="4" w:space="0" w:color="auto"/>
            </w:tcBorders>
            <w:vAlign w:val="center"/>
            <w:hideMark/>
          </w:tcPr>
          <w:p w14:paraId="6F15B3AA" w14:textId="77777777" w:rsidR="00D75FAD" w:rsidRPr="00D75FAD" w:rsidRDefault="00D75FAD" w:rsidP="00D75FAD">
            <w:pPr>
              <w:jc w:val="center"/>
              <w:rPr>
                <w:rFonts w:eastAsia="Arial"/>
                <w:b/>
                <w:bCs/>
                <w:szCs w:val="26"/>
                <w:lang w:val="vi-VN"/>
              </w:rPr>
            </w:pPr>
            <w:r w:rsidRPr="00D75FAD">
              <w:rPr>
                <w:rFonts w:eastAsia="Arial"/>
                <w:b/>
                <w:bCs/>
                <w:szCs w:val="26"/>
                <w:lang w:val="vi-VN"/>
              </w:rPr>
              <w:t>1093</w:t>
            </w:r>
          </w:p>
        </w:tc>
        <w:tc>
          <w:tcPr>
            <w:tcW w:w="900" w:type="dxa"/>
            <w:gridSpan w:val="2"/>
            <w:tcBorders>
              <w:top w:val="nil"/>
              <w:left w:val="nil"/>
              <w:bottom w:val="single" w:sz="4" w:space="0" w:color="auto"/>
              <w:right w:val="single" w:sz="4" w:space="0" w:color="auto"/>
            </w:tcBorders>
            <w:vAlign w:val="center"/>
            <w:hideMark/>
          </w:tcPr>
          <w:p w14:paraId="2E9A6D7C" w14:textId="77777777" w:rsidR="00D75FAD" w:rsidRPr="00D75FAD" w:rsidRDefault="00D75FAD" w:rsidP="00D75FAD">
            <w:pPr>
              <w:jc w:val="center"/>
              <w:rPr>
                <w:rFonts w:eastAsia="Arial"/>
                <w:b/>
                <w:bCs/>
                <w:szCs w:val="26"/>
                <w:lang w:val="vi-VN"/>
              </w:rPr>
            </w:pPr>
            <w:r w:rsidRPr="00D75FAD">
              <w:rPr>
                <w:rFonts w:eastAsia="Arial"/>
                <w:b/>
                <w:bCs/>
                <w:szCs w:val="26"/>
                <w:lang w:val="vi-VN"/>
              </w:rPr>
              <w:t>39</w:t>
            </w:r>
          </w:p>
        </w:tc>
      </w:tr>
    </w:tbl>
    <w:p w14:paraId="07D258C0" w14:textId="77777777" w:rsidR="00D75FAD" w:rsidRPr="00D75FAD" w:rsidRDefault="00D75FAD" w:rsidP="00D75FAD">
      <w:pPr>
        <w:jc w:val="left"/>
        <w:rPr>
          <w:rFonts w:eastAsia="Arial"/>
          <w:b/>
          <w:sz w:val="28"/>
          <w:szCs w:val="28"/>
          <w:lang w:val="vi-VN"/>
        </w:rPr>
      </w:pPr>
      <w:r w:rsidRPr="00D75FAD">
        <w:rPr>
          <w:rFonts w:eastAsia="Arial"/>
          <w:b/>
          <w:sz w:val="28"/>
          <w:szCs w:val="28"/>
          <w:lang w:val="vi-VN"/>
        </w:rPr>
        <w:t>4. Hướng dẫn sử dụng chương trình</w:t>
      </w:r>
    </w:p>
    <w:p w14:paraId="2BA3781F" w14:textId="77777777" w:rsidR="00D75FAD" w:rsidRPr="00D75FAD" w:rsidRDefault="00D75FAD" w:rsidP="00D75FAD">
      <w:pPr>
        <w:rPr>
          <w:rFonts w:eastAsia="Arial"/>
          <w:sz w:val="28"/>
          <w:szCs w:val="28"/>
          <w:lang w:val="vi-VN"/>
        </w:rPr>
      </w:pPr>
      <w:r w:rsidRPr="00D75FAD">
        <w:rPr>
          <w:rFonts w:eastAsia="Arial"/>
          <w:sz w:val="28"/>
          <w:szCs w:val="28"/>
          <w:lang w:val="vi-VN"/>
        </w:rPr>
        <w:t>4.1. Các môn học chung/đại cương do Bộ Lao động - Thương binh và Xã hội phối hợp với các Bộ/ngành tổ chức xây dựng và ban hành để áp dụng thực hiện.</w:t>
      </w:r>
    </w:p>
    <w:p w14:paraId="394403D8" w14:textId="77777777" w:rsidR="00D75FAD" w:rsidRPr="00D75FAD" w:rsidRDefault="00D75FAD" w:rsidP="00D75FAD">
      <w:pPr>
        <w:rPr>
          <w:rFonts w:eastAsia="Arial"/>
          <w:sz w:val="28"/>
          <w:szCs w:val="28"/>
          <w:lang w:val="vi-VN"/>
        </w:rPr>
      </w:pPr>
      <w:r w:rsidRPr="00D75FAD">
        <w:rPr>
          <w:rFonts w:eastAsia="Arial"/>
          <w:sz w:val="28"/>
          <w:szCs w:val="28"/>
          <w:lang w:val="vi-VN"/>
        </w:rPr>
        <w:t>4.2. Nội dung và thời gian cho các hoạt động ngoại khóa:</w:t>
      </w:r>
    </w:p>
    <w:p w14:paraId="0154535C" w14:textId="77777777" w:rsidR="00D75FAD" w:rsidRPr="00D75FAD" w:rsidRDefault="00D75FAD" w:rsidP="00D75FAD">
      <w:pPr>
        <w:numPr>
          <w:ilvl w:val="2"/>
          <w:numId w:val="13"/>
        </w:numPr>
        <w:jc w:val="left"/>
        <w:rPr>
          <w:rFonts w:eastAsia="Arial"/>
          <w:sz w:val="28"/>
          <w:szCs w:val="28"/>
          <w:lang w:val="vi-VN"/>
        </w:rPr>
      </w:pPr>
      <w:r w:rsidRPr="00D75FAD">
        <w:rPr>
          <w:rFonts w:eastAsia="Arial"/>
          <w:sz w:val="28"/>
          <w:szCs w:val="28"/>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1B0E9464" w14:textId="77777777" w:rsidR="00D75FAD" w:rsidRPr="00D75FAD" w:rsidRDefault="00D75FAD" w:rsidP="00D75FAD">
      <w:pPr>
        <w:numPr>
          <w:ilvl w:val="2"/>
          <w:numId w:val="13"/>
        </w:numPr>
        <w:jc w:val="left"/>
        <w:rPr>
          <w:rFonts w:eastAsia="Arial"/>
          <w:sz w:val="28"/>
          <w:szCs w:val="28"/>
          <w:lang w:val="vi-VN"/>
        </w:rPr>
      </w:pPr>
      <w:r w:rsidRPr="00D75FAD">
        <w:rPr>
          <w:rFonts w:eastAsia="Arial"/>
          <w:sz w:val="28"/>
          <w:szCs w:val="28"/>
          <w:lang w:val="vi-VN"/>
        </w:rPr>
        <w:t>Thời gian cho hoạt động ngoại khóa được bố trí ngoài thời gian đào tạo chính khóa vào thời điểm thích hợp.</w:t>
      </w:r>
    </w:p>
    <w:p w14:paraId="195F7B00" w14:textId="77777777" w:rsidR="00D75FAD" w:rsidRPr="00D75FAD" w:rsidRDefault="00D75FAD" w:rsidP="00D75FAD">
      <w:pPr>
        <w:rPr>
          <w:rFonts w:eastAsia="Arial"/>
          <w:sz w:val="28"/>
          <w:szCs w:val="28"/>
          <w:lang w:val="vi-VN"/>
        </w:rPr>
      </w:pPr>
      <w:r w:rsidRPr="00D75FAD">
        <w:rPr>
          <w:rFonts w:eastAsia="Arial"/>
          <w:sz w:val="28"/>
          <w:szCs w:val="28"/>
          <w:lang w:val="vi-VN"/>
        </w:rPr>
        <w:t>4.3. Tổ chức thi kết thúc môn học, mô đun:</w:t>
      </w:r>
    </w:p>
    <w:p w14:paraId="7EFE7697"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lastRenderedPageBreak/>
        <w:t xml:space="preserve">- Thực hiện theo </w:t>
      </w:r>
      <w:r w:rsidRPr="00D75FAD">
        <w:rPr>
          <w:rFonts w:eastAsia="Arial"/>
          <w:sz w:val="28"/>
          <w:szCs w:val="28"/>
        </w:rPr>
        <w:t xml:space="preserve">quy định </w:t>
      </w:r>
      <w:r w:rsidRPr="00D75FAD">
        <w:rPr>
          <w:rFonts w:eastAsia="Arial"/>
          <w:sz w:val="28"/>
          <w:szCs w:val="28"/>
          <w:lang w:val="vi-VN"/>
        </w:rPr>
        <w:t>của Bộ trưởng Bộ Lao động - Thương binh và Xã hội:</w:t>
      </w:r>
    </w:p>
    <w:p w14:paraId="03188146" w14:textId="77777777" w:rsidR="00D75FAD" w:rsidRPr="00D75FAD" w:rsidRDefault="00D75FAD" w:rsidP="00D75FAD">
      <w:pPr>
        <w:rPr>
          <w:rFonts w:eastAsia="Arial"/>
          <w:sz w:val="28"/>
          <w:szCs w:val="28"/>
          <w:lang w:val="vi-VN"/>
        </w:rPr>
      </w:pPr>
      <w:r w:rsidRPr="00D75FAD">
        <w:rPr>
          <w:rFonts w:eastAsia="Arial"/>
          <w:sz w:val="28"/>
          <w:szCs w:val="28"/>
          <w:lang w:val="vi-VN"/>
        </w:rPr>
        <w:tab/>
        <w:t>- Kiểm tra định kỳ được thực hiện theo kế hoạch được quy định trong chương trình môn học, mô-đun;</w:t>
      </w:r>
    </w:p>
    <w:p w14:paraId="5E24006B"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Thi kết thúc môn học, mô đun được áp dụng hoặc kết hợp các hình thức: Viết, vấn đáp, trắc nghiệm, bài tập, thực hành, tích hợp.</w:t>
      </w:r>
    </w:p>
    <w:p w14:paraId="2630E63C"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xml:space="preserve">+ Thi viết và thực hành: </w:t>
      </w:r>
    </w:p>
    <w:tbl>
      <w:tblPr>
        <w:tblW w:w="943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866"/>
        <w:gridCol w:w="1275"/>
      </w:tblGrid>
      <w:tr w:rsidR="00D75FAD" w:rsidRPr="00D75FAD" w14:paraId="5ACC8F8E" w14:textId="77777777" w:rsidTr="00D75FAD">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3CFD62B7" w14:textId="77777777" w:rsidR="00D75FAD" w:rsidRPr="00D75FAD" w:rsidRDefault="00D75FAD" w:rsidP="00D75FAD">
            <w:pPr>
              <w:jc w:val="left"/>
              <w:rPr>
                <w:rFonts w:eastAsia="Arial"/>
                <w:b/>
                <w:sz w:val="28"/>
                <w:szCs w:val="28"/>
                <w:lang w:val="nb-NO"/>
              </w:rPr>
            </w:pPr>
            <w:r w:rsidRPr="00D75FAD">
              <w:rPr>
                <w:rFonts w:eastAsia="Arial"/>
                <w:b/>
                <w:sz w:val="28"/>
                <w:szCs w:val="28"/>
                <w:lang w:val="nb-NO"/>
              </w:rPr>
              <w:t>TT</w:t>
            </w:r>
          </w:p>
        </w:tc>
        <w:tc>
          <w:tcPr>
            <w:tcW w:w="2633" w:type="dxa"/>
            <w:tcBorders>
              <w:top w:val="single" w:sz="4" w:space="0" w:color="auto"/>
              <w:left w:val="single" w:sz="4" w:space="0" w:color="auto"/>
              <w:bottom w:val="single" w:sz="4" w:space="0" w:color="auto"/>
              <w:right w:val="single" w:sz="4" w:space="0" w:color="auto"/>
            </w:tcBorders>
            <w:vAlign w:val="center"/>
            <w:hideMark/>
          </w:tcPr>
          <w:p w14:paraId="5FC0D4EE" w14:textId="77777777" w:rsidR="00D75FAD" w:rsidRPr="00D75FAD" w:rsidRDefault="00D75FAD" w:rsidP="00D75FAD">
            <w:pPr>
              <w:jc w:val="center"/>
              <w:rPr>
                <w:rFonts w:eastAsia="Arial"/>
                <w:b/>
                <w:sz w:val="28"/>
                <w:szCs w:val="28"/>
                <w:lang w:val="nb-NO"/>
              </w:rPr>
            </w:pPr>
            <w:r w:rsidRPr="00D75FAD">
              <w:rPr>
                <w:rFonts w:eastAsia="Arial"/>
                <w:b/>
                <w:sz w:val="28"/>
                <w:szCs w:val="28"/>
                <w:lang w:val="nb-NO"/>
              </w:rPr>
              <w:t>Số giờ</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B58F1F" w14:textId="77777777" w:rsidR="00D75FAD" w:rsidRPr="00D75FAD" w:rsidRDefault="00D75FAD" w:rsidP="00D75FAD">
            <w:pPr>
              <w:jc w:val="center"/>
              <w:rPr>
                <w:rFonts w:eastAsia="Arial"/>
                <w:b/>
                <w:sz w:val="28"/>
                <w:szCs w:val="28"/>
                <w:lang w:val="nb-NO"/>
              </w:rPr>
            </w:pPr>
            <w:r w:rsidRPr="00D75FAD">
              <w:rPr>
                <w:rFonts w:eastAsia="Arial"/>
                <w:b/>
                <w:sz w:val="28"/>
                <w:szCs w:val="28"/>
                <w:lang w:val="nb-NO"/>
              </w:rPr>
              <w:t>Lý thuyết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74057E0" w14:textId="77777777" w:rsidR="00D75FAD" w:rsidRPr="00D75FAD" w:rsidRDefault="00D75FAD" w:rsidP="00D75FAD">
            <w:pPr>
              <w:jc w:val="center"/>
              <w:rPr>
                <w:rFonts w:eastAsia="Arial"/>
                <w:b/>
                <w:sz w:val="28"/>
                <w:szCs w:val="28"/>
                <w:lang w:val="nb-NO"/>
              </w:rPr>
            </w:pPr>
            <w:r w:rsidRPr="00D75FAD">
              <w:rPr>
                <w:rFonts w:eastAsia="Arial"/>
                <w:b/>
                <w:sz w:val="28"/>
                <w:szCs w:val="28"/>
                <w:lang w:val="nb-NO"/>
              </w:rPr>
              <w:t>Thực hành/tích hợp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780E62" w14:textId="77777777" w:rsidR="00D75FAD" w:rsidRPr="00D75FAD" w:rsidRDefault="00D75FAD" w:rsidP="00D75FAD">
            <w:pPr>
              <w:jc w:val="center"/>
              <w:rPr>
                <w:rFonts w:eastAsia="Arial"/>
                <w:b/>
                <w:sz w:val="28"/>
                <w:szCs w:val="28"/>
                <w:lang w:val="nb-NO"/>
              </w:rPr>
            </w:pPr>
            <w:r w:rsidRPr="00D75FAD">
              <w:rPr>
                <w:rFonts w:eastAsia="Arial"/>
                <w:b/>
                <w:sz w:val="28"/>
                <w:szCs w:val="28"/>
                <w:lang w:val="nb-NO"/>
              </w:rPr>
              <w:t>Ghi chú</w:t>
            </w:r>
          </w:p>
        </w:tc>
      </w:tr>
      <w:tr w:rsidR="00D75FAD" w:rsidRPr="00D75FAD" w14:paraId="432C99BD" w14:textId="77777777" w:rsidTr="00D75FAD">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74AC1F23" w14:textId="77777777" w:rsidR="00D75FAD" w:rsidRPr="00D75FAD" w:rsidRDefault="00D75FAD" w:rsidP="00D75FAD">
            <w:pPr>
              <w:jc w:val="center"/>
              <w:rPr>
                <w:rFonts w:eastAsia="Arial"/>
                <w:sz w:val="28"/>
                <w:szCs w:val="28"/>
                <w:lang w:val="nb-NO"/>
              </w:rPr>
            </w:pPr>
            <w:r w:rsidRPr="00D75FAD">
              <w:rPr>
                <w:rFonts w:eastAsia="Arial"/>
                <w:sz w:val="28"/>
                <w:szCs w:val="28"/>
                <w:lang w:val="nb-NO"/>
              </w:rPr>
              <w:t>1</w:t>
            </w:r>
          </w:p>
        </w:tc>
        <w:tc>
          <w:tcPr>
            <w:tcW w:w="2633" w:type="dxa"/>
            <w:tcBorders>
              <w:top w:val="single" w:sz="4" w:space="0" w:color="auto"/>
              <w:left w:val="single" w:sz="4" w:space="0" w:color="auto"/>
              <w:bottom w:val="single" w:sz="4" w:space="0" w:color="auto"/>
              <w:right w:val="single" w:sz="4" w:space="0" w:color="auto"/>
            </w:tcBorders>
            <w:vAlign w:val="center"/>
            <w:hideMark/>
          </w:tcPr>
          <w:p w14:paraId="0A3378C8" w14:textId="77777777" w:rsidR="00D75FAD" w:rsidRPr="00D75FAD" w:rsidRDefault="00D75FAD" w:rsidP="00D75FAD">
            <w:pPr>
              <w:jc w:val="center"/>
              <w:rPr>
                <w:rFonts w:eastAsia="Arial"/>
                <w:sz w:val="28"/>
                <w:szCs w:val="28"/>
                <w:lang w:val="nb-NO"/>
              </w:rPr>
            </w:pPr>
            <w:r w:rsidRPr="00D75FAD">
              <w:rPr>
                <w:rFonts w:eastAsia="Arial"/>
                <w:sz w:val="28"/>
                <w:szCs w:val="28"/>
                <w:lang w:val="nb-NO"/>
              </w:rPr>
              <w:t>Từ 30 –  dưới 60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3AD35E5" w14:textId="77777777" w:rsidR="00D75FAD" w:rsidRPr="00D75FAD" w:rsidRDefault="00D75FAD" w:rsidP="00D75FAD">
            <w:pPr>
              <w:jc w:val="center"/>
              <w:rPr>
                <w:rFonts w:eastAsia="Arial"/>
                <w:sz w:val="28"/>
                <w:szCs w:val="28"/>
                <w:lang w:val="nb-NO"/>
              </w:rPr>
            </w:pPr>
            <w:r w:rsidRPr="00D75FAD">
              <w:rPr>
                <w:rFonts w:eastAsia="Arial"/>
                <w:sz w:val="28"/>
                <w:szCs w:val="28"/>
                <w:lang w:val="nb-NO"/>
              </w:rPr>
              <w:t>60 phút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6F97698" w14:textId="77777777" w:rsidR="00D75FAD" w:rsidRPr="00D75FAD" w:rsidRDefault="00D75FAD" w:rsidP="00D75FAD">
            <w:pPr>
              <w:jc w:val="center"/>
              <w:rPr>
                <w:rFonts w:eastAsia="Arial"/>
                <w:sz w:val="28"/>
                <w:szCs w:val="28"/>
                <w:lang w:val="nb-NO"/>
              </w:rPr>
            </w:pPr>
            <w:r w:rsidRPr="00D75FAD">
              <w:rPr>
                <w:rFonts w:eastAsia="Arial"/>
                <w:sz w:val="28"/>
                <w:szCs w:val="28"/>
                <w:lang w:val="nb-NO"/>
              </w:rPr>
              <w:t>4 giờ</w:t>
            </w:r>
          </w:p>
        </w:tc>
        <w:tc>
          <w:tcPr>
            <w:tcW w:w="1275" w:type="dxa"/>
            <w:tcBorders>
              <w:top w:val="single" w:sz="4" w:space="0" w:color="auto"/>
              <w:left w:val="single" w:sz="4" w:space="0" w:color="auto"/>
              <w:bottom w:val="single" w:sz="4" w:space="0" w:color="auto"/>
              <w:right w:val="single" w:sz="4" w:space="0" w:color="auto"/>
            </w:tcBorders>
            <w:vAlign w:val="center"/>
          </w:tcPr>
          <w:p w14:paraId="3B478E58" w14:textId="77777777" w:rsidR="00D75FAD" w:rsidRPr="00D75FAD" w:rsidRDefault="00D75FAD" w:rsidP="00D75FAD">
            <w:pPr>
              <w:ind w:firstLine="567"/>
              <w:jc w:val="center"/>
              <w:rPr>
                <w:rFonts w:eastAsia="Arial"/>
                <w:sz w:val="28"/>
                <w:szCs w:val="28"/>
                <w:lang w:val="nb-NO"/>
              </w:rPr>
            </w:pPr>
          </w:p>
        </w:tc>
      </w:tr>
      <w:tr w:rsidR="00D75FAD" w:rsidRPr="00D75FAD" w14:paraId="060106F4" w14:textId="77777777" w:rsidTr="00D75FAD">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2112C459" w14:textId="77777777" w:rsidR="00D75FAD" w:rsidRPr="00D75FAD" w:rsidRDefault="00D75FAD" w:rsidP="00D75FAD">
            <w:pPr>
              <w:jc w:val="center"/>
              <w:rPr>
                <w:rFonts w:eastAsia="Arial"/>
                <w:sz w:val="28"/>
                <w:szCs w:val="28"/>
                <w:lang w:val="nb-NO"/>
              </w:rPr>
            </w:pPr>
            <w:r w:rsidRPr="00D75FAD">
              <w:rPr>
                <w:rFonts w:eastAsia="Arial"/>
                <w:sz w:val="28"/>
                <w:szCs w:val="28"/>
                <w:lang w:val="nb-NO"/>
              </w:rPr>
              <w:t>2</w:t>
            </w:r>
          </w:p>
        </w:tc>
        <w:tc>
          <w:tcPr>
            <w:tcW w:w="2633" w:type="dxa"/>
            <w:tcBorders>
              <w:top w:val="single" w:sz="4" w:space="0" w:color="auto"/>
              <w:left w:val="single" w:sz="4" w:space="0" w:color="auto"/>
              <w:bottom w:val="single" w:sz="4" w:space="0" w:color="auto"/>
              <w:right w:val="single" w:sz="4" w:space="0" w:color="auto"/>
            </w:tcBorders>
            <w:vAlign w:val="center"/>
            <w:hideMark/>
          </w:tcPr>
          <w:p w14:paraId="68035841" w14:textId="77777777" w:rsidR="00D75FAD" w:rsidRPr="00D75FAD" w:rsidRDefault="00D75FAD" w:rsidP="00D75FAD">
            <w:pPr>
              <w:jc w:val="center"/>
              <w:rPr>
                <w:rFonts w:eastAsia="Arial"/>
                <w:sz w:val="28"/>
                <w:szCs w:val="28"/>
                <w:lang w:val="nb-NO"/>
              </w:rPr>
            </w:pPr>
            <w:r w:rsidRPr="00D75FAD">
              <w:rPr>
                <w:rFonts w:eastAsia="Arial"/>
                <w:sz w:val="28"/>
                <w:szCs w:val="28"/>
                <w:lang w:val="nb-NO"/>
              </w:rPr>
              <w:t>Từ 60 -  dưới 120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35DB238" w14:textId="77777777" w:rsidR="00D75FAD" w:rsidRPr="00D75FAD" w:rsidRDefault="00D75FAD" w:rsidP="00D75FAD">
            <w:pPr>
              <w:jc w:val="center"/>
              <w:rPr>
                <w:rFonts w:eastAsia="Arial"/>
                <w:sz w:val="28"/>
                <w:szCs w:val="28"/>
                <w:lang w:val="nb-NO"/>
              </w:rPr>
            </w:pPr>
            <w:r w:rsidRPr="00D75FAD">
              <w:rPr>
                <w:rFonts w:eastAsia="Arial"/>
                <w:sz w:val="28"/>
                <w:szCs w:val="28"/>
                <w:lang w:val="nb-NO"/>
              </w:rPr>
              <w:t>90 phút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C8AEACF" w14:textId="77777777" w:rsidR="00D75FAD" w:rsidRPr="00D75FAD" w:rsidRDefault="00D75FAD" w:rsidP="00D75FAD">
            <w:pPr>
              <w:jc w:val="center"/>
              <w:rPr>
                <w:rFonts w:eastAsia="Arial"/>
                <w:sz w:val="28"/>
                <w:szCs w:val="28"/>
                <w:lang w:val="nb-NO"/>
              </w:rPr>
            </w:pPr>
            <w:r w:rsidRPr="00D75FAD">
              <w:rPr>
                <w:rFonts w:eastAsia="Arial"/>
                <w:sz w:val="28"/>
                <w:szCs w:val="28"/>
                <w:lang w:val="nb-NO"/>
              </w:rPr>
              <w:t>4 giờ</w:t>
            </w:r>
          </w:p>
        </w:tc>
        <w:tc>
          <w:tcPr>
            <w:tcW w:w="1275" w:type="dxa"/>
            <w:tcBorders>
              <w:top w:val="single" w:sz="4" w:space="0" w:color="auto"/>
              <w:left w:val="single" w:sz="4" w:space="0" w:color="auto"/>
              <w:bottom w:val="single" w:sz="4" w:space="0" w:color="auto"/>
              <w:right w:val="single" w:sz="4" w:space="0" w:color="auto"/>
            </w:tcBorders>
            <w:vAlign w:val="center"/>
          </w:tcPr>
          <w:p w14:paraId="185EC039" w14:textId="77777777" w:rsidR="00D75FAD" w:rsidRPr="00D75FAD" w:rsidRDefault="00D75FAD" w:rsidP="00D75FAD">
            <w:pPr>
              <w:ind w:firstLine="567"/>
              <w:jc w:val="center"/>
              <w:rPr>
                <w:rFonts w:eastAsia="Arial"/>
                <w:sz w:val="28"/>
                <w:szCs w:val="28"/>
                <w:lang w:val="nb-NO"/>
              </w:rPr>
            </w:pPr>
          </w:p>
        </w:tc>
      </w:tr>
      <w:tr w:rsidR="00D75FAD" w:rsidRPr="00D75FAD" w14:paraId="59F73D0D" w14:textId="77777777" w:rsidTr="00D75FAD">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7074739D" w14:textId="77777777" w:rsidR="00D75FAD" w:rsidRPr="00D75FAD" w:rsidRDefault="00D75FAD" w:rsidP="00D75FAD">
            <w:pPr>
              <w:jc w:val="center"/>
              <w:rPr>
                <w:rFonts w:eastAsia="Arial"/>
                <w:sz w:val="28"/>
                <w:szCs w:val="28"/>
                <w:lang w:val="nb-NO"/>
              </w:rPr>
            </w:pPr>
            <w:r w:rsidRPr="00D75FAD">
              <w:rPr>
                <w:rFonts w:eastAsia="Arial"/>
                <w:sz w:val="28"/>
                <w:szCs w:val="28"/>
                <w:lang w:val="nb-NO"/>
              </w:rPr>
              <w:t>3</w:t>
            </w:r>
          </w:p>
        </w:tc>
        <w:tc>
          <w:tcPr>
            <w:tcW w:w="2633" w:type="dxa"/>
            <w:tcBorders>
              <w:top w:val="single" w:sz="4" w:space="0" w:color="auto"/>
              <w:left w:val="single" w:sz="4" w:space="0" w:color="auto"/>
              <w:bottom w:val="single" w:sz="4" w:space="0" w:color="auto"/>
              <w:right w:val="single" w:sz="4" w:space="0" w:color="auto"/>
            </w:tcBorders>
            <w:vAlign w:val="center"/>
            <w:hideMark/>
          </w:tcPr>
          <w:p w14:paraId="3E8437FC" w14:textId="77777777" w:rsidR="00D75FAD" w:rsidRPr="00D75FAD" w:rsidRDefault="00D75FAD" w:rsidP="00D75FAD">
            <w:pPr>
              <w:jc w:val="center"/>
              <w:rPr>
                <w:rFonts w:eastAsia="Arial"/>
                <w:sz w:val="28"/>
                <w:szCs w:val="28"/>
                <w:lang w:val="nb-NO"/>
              </w:rPr>
            </w:pPr>
            <w:r w:rsidRPr="00D75FAD">
              <w:rPr>
                <w:rFonts w:eastAsia="Arial"/>
                <w:sz w:val="28"/>
                <w:szCs w:val="28"/>
                <w:lang w:val="nb-NO"/>
              </w:rPr>
              <w:t>Từ 120 trở lên</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1649264" w14:textId="77777777" w:rsidR="00D75FAD" w:rsidRPr="00D75FAD" w:rsidRDefault="00D75FAD" w:rsidP="00D75FAD">
            <w:pPr>
              <w:jc w:val="center"/>
              <w:rPr>
                <w:rFonts w:eastAsia="Arial"/>
                <w:sz w:val="28"/>
                <w:szCs w:val="28"/>
                <w:lang w:val="nb-NO"/>
              </w:rPr>
            </w:pPr>
            <w:r w:rsidRPr="00D75FAD">
              <w:rPr>
                <w:rFonts w:eastAsia="Arial"/>
                <w:sz w:val="28"/>
                <w:szCs w:val="28"/>
                <w:lang w:val="nb-NO"/>
              </w:rPr>
              <w:t>120 phút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A50E9FC" w14:textId="77777777" w:rsidR="00D75FAD" w:rsidRPr="00D75FAD" w:rsidRDefault="00D75FAD" w:rsidP="00D75FAD">
            <w:pPr>
              <w:jc w:val="center"/>
              <w:rPr>
                <w:rFonts w:eastAsia="Arial"/>
                <w:sz w:val="28"/>
                <w:szCs w:val="28"/>
                <w:lang w:val="nb-NO"/>
              </w:rPr>
            </w:pPr>
            <w:r w:rsidRPr="00D75FAD">
              <w:rPr>
                <w:rFonts w:eastAsia="Arial"/>
                <w:sz w:val="28"/>
                <w:szCs w:val="28"/>
                <w:lang w:val="nb-NO"/>
              </w:rPr>
              <w:t>8 giờ</w:t>
            </w:r>
          </w:p>
        </w:tc>
        <w:tc>
          <w:tcPr>
            <w:tcW w:w="1275" w:type="dxa"/>
            <w:tcBorders>
              <w:top w:val="single" w:sz="4" w:space="0" w:color="auto"/>
              <w:left w:val="single" w:sz="4" w:space="0" w:color="auto"/>
              <w:bottom w:val="single" w:sz="4" w:space="0" w:color="auto"/>
              <w:right w:val="single" w:sz="4" w:space="0" w:color="auto"/>
            </w:tcBorders>
            <w:vAlign w:val="center"/>
          </w:tcPr>
          <w:p w14:paraId="4D2D3280" w14:textId="77777777" w:rsidR="00D75FAD" w:rsidRPr="00D75FAD" w:rsidRDefault="00D75FAD" w:rsidP="00D75FAD">
            <w:pPr>
              <w:ind w:firstLine="567"/>
              <w:jc w:val="center"/>
              <w:rPr>
                <w:rFonts w:eastAsia="Arial"/>
                <w:sz w:val="28"/>
                <w:szCs w:val="28"/>
                <w:lang w:val="nb-NO"/>
              </w:rPr>
            </w:pPr>
          </w:p>
        </w:tc>
      </w:tr>
    </w:tbl>
    <w:p w14:paraId="7CEE12C8"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+Thi vấn đáp:</w:t>
      </w:r>
    </w:p>
    <w:p w14:paraId="5453748C" w14:textId="77777777" w:rsidR="00D75FAD" w:rsidRPr="00D75FAD" w:rsidRDefault="00D75FAD" w:rsidP="00D75FAD">
      <w:pPr>
        <w:ind w:firstLine="720"/>
        <w:rPr>
          <w:rFonts w:eastAsia="Arial"/>
          <w:sz w:val="28"/>
          <w:szCs w:val="28"/>
          <w:lang w:val="nb-NO"/>
        </w:rPr>
      </w:pPr>
      <w:r w:rsidRPr="00D75FAD">
        <w:rPr>
          <w:rFonts w:eastAsia="Arial"/>
          <w:sz w:val="28"/>
          <w:szCs w:val="28"/>
          <w:lang w:val="nb-NO"/>
        </w:rPr>
        <w:t>Thi vấn đáp có thời gian cho 1 thí sinh là 40 phút chuẩn bị và 20 phút trả lời.</w:t>
      </w:r>
    </w:p>
    <w:p w14:paraId="20AAFC4C" w14:textId="77777777" w:rsidR="00D75FAD" w:rsidRPr="00D75FAD" w:rsidRDefault="00D75FAD" w:rsidP="00D75FAD">
      <w:pPr>
        <w:ind w:firstLine="720"/>
        <w:rPr>
          <w:rFonts w:eastAsia="Arial"/>
          <w:sz w:val="28"/>
          <w:szCs w:val="28"/>
          <w:lang w:val="nb-NO"/>
        </w:rPr>
      </w:pPr>
      <w:r w:rsidRPr="00D75FAD">
        <w:rPr>
          <w:rFonts w:eastAsia="Arial"/>
          <w:sz w:val="28"/>
          <w:szCs w:val="28"/>
          <w:lang w:val="nb-NO"/>
        </w:rPr>
        <w:t>Riêng các môn học/mô đun đặc thù thời gian làm bài cụ thể do Hiệu trưởng xem xét quyết định.</w:t>
      </w:r>
    </w:p>
    <w:p w14:paraId="5A9DB67E" w14:textId="77777777" w:rsidR="00D75FAD" w:rsidRPr="00D75FAD" w:rsidRDefault="00D75FAD" w:rsidP="00D75FAD">
      <w:pPr>
        <w:ind w:firstLine="720"/>
        <w:rPr>
          <w:rFonts w:eastAsia="Arial"/>
          <w:sz w:val="28"/>
          <w:szCs w:val="28"/>
          <w:lang w:val="nb-NO"/>
        </w:rPr>
      </w:pPr>
      <w:r w:rsidRPr="00D75FAD">
        <w:rPr>
          <w:rFonts w:eastAsia="Arial"/>
          <w:sz w:val="28"/>
          <w:szCs w:val="28"/>
          <w:lang w:val="nb-NO"/>
        </w:rPr>
        <w:t>+ Thi trắc nghiệm:</w:t>
      </w:r>
    </w:p>
    <w:p w14:paraId="6F6ED32B" w14:textId="77777777" w:rsidR="00D75FAD" w:rsidRPr="00D75FAD" w:rsidRDefault="00D75FAD" w:rsidP="00D75FAD">
      <w:pPr>
        <w:numPr>
          <w:ilvl w:val="0"/>
          <w:numId w:val="14"/>
        </w:numPr>
        <w:jc w:val="left"/>
        <w:rPr>
          <w:rFonts w:eastAsia="Arial"/>
          <w:sz w:val="28"/>
          <w:szCs w:val="28"/>
          <w:lang w:val="nb-NO"/>
        </w:rPr>
      </w:pPr>
      <w:r w:rsidRPr="00D75FAD">
        <w:rPr>
          <w:rFonts w:eastAsia="Arial"/>
          <w:sz w:val="28"/>
          <w:szCs w:val="28"/>
          <w:lang w:val="nb-NO"/>
        </w:rPr>
        <w:t>Dưới 60 giờ: Từ 40 – 50  câu với thời gian kiểm tra 40 – 50 phút;</w:t>
      </w:r>
    </w:p>
    <w:p w14:paraId="09A7F8D5" w14:textId="77777777" w:rsidR="00D75FAD" w:rsidRPr="00D75FAD" w:rsidRDefault="00D75FAD" w:rsidP="00D75FAD">
      <w:pPr>
        <w:numPr>
          <w:ilvl w:val="0"/>
          <w:numId w:val="14"/>
        </w:numPr>
        <w:jc w:val="left"/>
        <w:rPr>
          <w:rFonts w:eastAsia="Arial"/>
          <w:sz w:val="28"/>
          <w:szCs w:val="28"/>
          <w:lang w:val="nb-NO"/>
        </w:rPr>
      </w:pPr>
      <w:r w:rsidRPr="00D75FAD">
        <w:rPr>
          <w:rFonts w:eastAsia="Arial"/>
          <w:sz w:val="28"/>
          <w:szCs w:val="28"/>
          <w:lang w:val="nb-NO"/>
        </w:rPr>
        <w:t>Từ 60 giờ trở lên: Từ 50 - 60 câu với thời gian kiểm tra 50 - 60 phút.</w:t>
      </w:r>
    </w:p>
    <w:p w14:paraId="0C01BF8D" w14:textId="77777777" w:rsidR="00D75FAD" w:rsidRPr="00D75FAD" w:rsidRDefault="00D75FAD" w:rsidP="00D75FAD">
      <w:pPr>
        <w:rPr>
          <w:rFonts w:eastAsia="Arial"/>
          <w:sz w:val="28"/>
          <w:szCs w:val="28"/>
          <w:lang w:val="nb-NO"/>
        </w:rPr>
      </w:pPr>
      <w:r w:rsidRPr="00D75FAD">
        <w:rPr>
          <w:rFonts w:eastAsia="Arial"/>
          <w:sz w:val="28"/>
          <w:szCs w:val="28"/>
          <w:lang w:val="nb-NO"/>
        </w:rPr>
        <w:t>4.4. Tổ chức thi tốt nghiệp và xét công nhận tốt nghiệp:</w:t>
      </w:r>
    </w:p>
    <w:p w14:paraId="3A1E323B" w14:textId="77777777" w:rsidR="00D75FAD" w:rsidRPr="00D75FAD" w:rsidRDefault="00D75FAD" w:rsidP="00D75FAD">
      <w:pPr>
        <w:ind w:firstLine="720"/>
        <w:rPr>
          <w:rFonts w:eastAsia="Arial"/>
          <w:sz w:val="28"/>
          <w:szCs w:val="28"/>
          <w:lang w:val="nb-NO"/>
        </w:rPr>
      </w:pPr>
      <w:r w:rsidRPr="00D75FAD">
        <w:rPr>
          <w:rFonts w:eastAsia="Arial"/>
          <w:sz w:val="28"/>
          <w:szCs w:val="28"/>
          <w:lang w:val="nb-NO"/>
        </w:rPr>
        <w:t>+ Người học phải học hết chương trình đào tạo theo từng ngành, nghề và có đủ điều kiện thì sẽ được dự thi tốt nghiệp.</w:t>
      </w:r>
    </w:p>
    <w:p w14:paraId="3379C924" w14:textId="77777777" w:rsidR="00D75FAD" w:rsidRPr="00D75FAD" w:rsidRDefault="00D75FAD" w:rsidP="00D75FAD">
      <w:pPr>
        <w:ind w:firstLine="720"/>
        <w:rPr>
          <w:rFonts w:eastAsia="Arial"/>
          <w:sz w:val="28"/>
          <w:szCs w:val="28"/>
          <w:lang w:val="nb-NO"/>
        </w:rPr>
      </w:pPr>
      <w:r w:rsidRPr="00D75FAD">
        <w:rPr>
          <w:rFonts w:eastAsia="Arial"/>
          <w:sz w:val="28"/>
          <w:szCs w:val="28"/>
          <w:lang w:val="nb-NO"/>
        </w:rPr>
        <w:t>+ Nội dung thi tốt nghiệp bao gồm: môn Chính trị; Lý thuyết tổng hợp nghề nghiệp; Thực hành nghề nghiệp.</w:t>
      </w:r>
    </w:p>
    <w:p w14:paraId="62263D66" w14:textId="77777777" w:rsidR="00D75FAD" w:rsidRPr="00D75FAD" w:rsidRDefault="00D75FAD" w:rsidP="00D75FAD">
      <w:pPr>
        <w:ind w:firstLine="720"/>
        <w:rPr>
          <w:rFonts w:eastAsia="Arial"/>
          <w:sz w:val="28"/>
          <w:szCs w:val="28"/>
        </w:rPr>
      </w:pPr>
      <w:r w:rsidRPr="00D75FAD">
        <w:rPr>
          <w:rFonts w:eastAsia="Arial"/>
          <w:sz w:val="28"/>
          <w:szCs w:val="28"/>
          <w:lang w:val="vi-VN"/>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D75FAD" w:rsidRPr="00D75FAD" w14:paraId="6121DD44" w14:textId="77777777" w:rsidTr="00D75FAD">
        <w:tc>
          <w:tcPr>
            <w:tcW w:w="3542" w:type="dxa"/>
            <w:tcBorders>
              <w:top w:val="single" w:sz="4" w:space="0" w:color="auto"/>
              <w:left w:val="single" w:sz="4" w:space="0" w:color="auto"/>
              <w:bottom w:val="single" w:sz="4" w:space="0" w:color="auto"/>
              <w:right w:val="single" w:sz="4" w:space="0" w:color="auto"/>
            </w:tcBorders>
            <w:vAlign w:val="center"/>
            <w:hideMark/>
          </w:tcPr>
          <w:p w14:paraId="700E4B4B" w14:textId="77777777" w:rsidR="00D75FAD" w:rsidRPr="00D75FAD" w:rsidRDefault="00D75FAD" w:rsidP="00D75FAD">
            <w:pPr>
              <w:jc w:val="center"/>
              <w:rPr>
                <w:rFonts w:eastAsia="Arial"/>
                <w:b/>
                <w:sz w:val="28"/>
                <w:szCs w:val="28"/>
                <w:lang w:val="fr-FR"/>
              </w:rPr>
            </w:pPr>
            <w:r w:rsidRPr="00D75FAD">
              <w:rPr>
                <w:rFonts w:eastAsia="Arial"/>
                <w:b/>
                <w:sz w:val="28"/>
                <w:szCs w:val="28"/>
                <w:lang w:val="fr-FR"/>
              </w:rPr>
              <w:t>Môn thi</w:t>
            </w:r>
          </w:p>
        </w:tc>
        <w:tc>
          <w:tcPr>
            <w:tcW w:w="3467" w:type="dxa"/>
            <w:tcBorders>
              <w:top w:val="single" w:sz="4" w:space="0" w:color="auto"/>
              <w:left w:val="single" w:sz="4" w:space="0" w:color="auto"/>
              <w:bottom w:val="single" w:sz="4" w:space="0" w:color="auto"/>
              <w:right w:val="single" w:sz="4" w:space="0" w:color="auto"/>
            </w:tcBorders>
            <w:vAlign w:val="center"/>
            <w:hideMark/>
          </w:tcPr>
          <w:p w14:paraId="6F6B62E5" w14:textId="77777777" w:rsidR="00D75FAD" w:rsidRPr="00D75FAD" w:rsidRDefault="00D75FAD" w:rsidP="00D75FAD">
            <w:pPr>
              <w:jc w:val="center"/>
              <w:rPr>
                <w:rFonts w:eastAsia="Arial"/>
                <w:b/>
                <w:sz w:val="28"/>
                <w:szCs w:val="28"/>
                <w:lang w:val="fr-FR"/>
              </w:rPr>
            </w:pPr>
            <w:r w:rsidRPr="00D75FAD">
              <w:rPr>
                <w:rFonts w:eastAsia="Arial"/>
                <w:b/>
                <w:sz w:val="28"/>
                <w:szCs w:val="28"/>
                <w:lang w:val="fr-FR"/>
              </w:rPr>
              <w:t>Hình thức thi</w:t>
            </w:r>
          </w:p>
        </w:tc>
        <w:tc>
          <w:tcPr>
            <w:tcW w:w="2857" w:type="dxa"/>
            <w:tcBorders>
              <w:top w:val="single" w:sz="4" w:space="0" w:color="auto"/>
              <w:left w:val="single" w:sz="4" w:space="0" w:color="auto"/>
              <w:bottom w:val="single" w:sz="4" w:space="0" w:color="auto"/>
              <w:right w:val="single" w:sz="4" w:space="0" w:color="auto"/>
            </w:tcBorders>
            <w:vAlign w:val="center"/>
            <w:hideMark/>
          </w:tcPr>
          <w:p w14:paraId="05BDE5B4" w14:textId="77777777" w:rsidR="00D75FAD" w:rsidRPr="00D75FAD" w:rsidRDefault="00D75FAD" w:rsidP="00D75FAD">
            <w:pPr>
              <w:jc w:val="center"/>
              <w:rPr>
                <w:rFonts w:eastAsia="Arial"/>
                <w:b/>
                <w:sz w:val="28"/>
                <w:szCs w:val="28"/>
                <w:lang w:val="fr-FR"/>
              </w:rPr>
            </w:pPr>
            <w:r w:rsidRPr="00D75FAD">
              <w:rPr>
                <w:rFonts w:eastAsia="Arial"/>
                <w:b/>
                <w:sz w:val="28"/>
                <w:szCs w:val="28"/>
                <w:lang w:val="fr-FR"/>
              </w:rPr>
              <w:t>Thời gian thi</w:t>
            </w:r>
          </w:p>
        </w:tc>
      </w:tr>
      <w:tr w:rsidR="00D75FAD" w:rsidRPr="00D75FAD" w14:paraId="52FAE7DC" w14:textId="77777777" w:rsidTr="00D75FAD">
        <w:tc>
          <w:tcPr>
            <w:tcW w:w="3542" w:type="dxa"/>
            <w:vMerge w:val="restart"/>
            <w:tcBorders>
              <w:top w:val="single" w:sz="4" w:space="0" w:color="auto"/>
              <w:left w:val="single" w:sz="4" w:space="0" w:color="auto"/>
              <w:bottom w:val="single" w:sz="4" w:space="0" w:color="auto"/>
              <w:right w:val="single" w:sz="4" w:space="0" w:color="auto"/>
            </w:tcBorders>
            <w:vAlign w:val="center"/>
            <w:hideMark/>
          </w:tcPr>
          <w:p w14:paraId="6B32605A" w14:textId="77777777" w:rsidR="00D75FAD" w:rsidRPr="00D75FAD" w:rsidRDefault="00D75FAD" w:rsidP="00D75FAD">
            <w:pPr>
              <w:rPr>
                <w:rFonts w:eastAsia="Arial"/>
                <w:sz w:val="28"/>
                <w:szCs w:val="28"/>
                <w:lang w:val="fr-FR"/>
              </w:rPr>
            </w:pPr>
            <w:r w:rsidRPr="00D75FAD">
              <w:rPr>
                <w:rFonts w:eastAsia="Arial"/>
                <w:sz w:val="28"/>
                <w:szCs w:val="28"/>
                <w:lang w:val="fr-FR"/>
              </w:rPr>
              <w:t>1/ Chính trị</w:t>
            </w:r>
          </w:p>
        </w:tc>
        <w:tc>
          <w:tcPr>
            <w:tcW w:w="3467" w:type="dxa"/>
            <w:tcBorders>
              <w:top w:val="single" w:sz="4" w:space="0" w:color="auto"/>
              <w:left w:val="single" w:sz="4" w:space="0" w:color="auto"/>
              <w:bottom w:val="single" w:sz="4" w:space="0" w:color="auto"/>
              <w:right w:val="single" w:sz="4" w:space="0" w:color="auto"/>
            </w:tcBorders>
            <w:vAlign w:val="center"/>
            <w:hideMark/>
          </w:tcPr>
          <w:p w14:paraId="06A7570F" w14:textId="77777777" w:rsidR="00D75FAD" w:rsidRPr="00D75FAD" w:rsidRDefault="00D75FAD" w:rsidP="00D75FAD">
            <w:pPr>
              <w:jc w:val="center"/>
              <w:rPr>
                <w:rFonts w:eastAsia="Arial"/>
                <w:sz w:val="28"/>
                <w:szCs w:val="28"/>
                <w:lang w:val="fr-FR"/>
              </w:rPr>
            </w:pPr>
            <w:r w:rsidRPr="00D75FAD">
              <w:rPr>
                <w:rFonts w:eastAsia="Arial"/>
                <w:sz w:val="28"/>
                <w:szCs w:val="28"/>
                <w:lang w:val="fr-FR"/>
              </w:rPr>
              <w:t>Viết</w:t>
            </w:r>
          </w:p>
        </w:tc>
        <w:tc>
          <w:tcPr>
            <w:tcW w:w="2857" w:type="dxa"/>
            <w:tcBorders>
              <w:top w:val="single" w:sz="4" w:space="0" w:color="auto"/>
              <w:left w:val="single" w:sz="4" w:space="0" w:color="auto"/>
              <w:bottom w:val="single" w:sz="4" w:space="0" w:color="auto"/>
              <w:right w:val="single" w:sz="4" w:space="0" w:color="auto"/>
            </w:tcBorders>
            <w:vAlign w:val="center"/>
            <w:hideMark/>
          </w:tcPr>
          <w:p w14:paraId="5CC37F63" w14:textId="77777777" w:rsidR="00D75FAD" w:rsidRPr="00D75FAD" w:rsidRDefault="00D75FAD" w:rsidP="00D75FAD">
            <w:pPr>
              <w:jc w:val="center"/>
              <w:rPr>
                <w:rFonts w:eastAsia="Arial"/>
                <w:sz w:val="28"/>
                <w:szCs w:val="28"/>
                <w:lang w:val="fr-FR"/>
              </w:rPr>
            </w:pPr>
            <w:r w:rsidRPr="00D75FAD">
              <w:rPr>
                <w:rFonts w:eastAsia="Arial"/>
                <w:sz w:val="28"/>
                <w:szCs w:val="28"/>
                <w:lang w:val="id-ID"/>
              </w:rPr>
              <w:t>9</w:t>
            </w:r>
            <w:r w:rsidRPr="00D75FAD">
              <w:rPr>
                <w:rFonts w:eastAsia="Arial"/>
                <w:sz w:val="28"/>
                <w:szCs w:val="28"/>
                <w:lang w:val="fr-FR"/>
              </w:rPr>
              <w:t>0 phút</w:t>
            </w:r>
          </w:p>
        </w:tc>
      </w:tr>
      <w:tr w:rsidR="00D75FAD" w:rsidRPr="00D75FAD" w14:paraId="213D714F" w14:textId="77777777" w:rsidTr="00D75FAD">
        <w:tc>
          <w:tcPr>
            <w:tcW w:w="0" w:type="auto"/>
            <w:vMerge/>
            <w:tcBorders>
              <w:top w:val="single" w:sz="4" w:space="0" w:color="auto"/>
              <w:left w:val="single" w:sz="4" w:space="0" w:color="auto"/>
              <w:bottom w:val="single" w:sz="4" w:space="0" w:color="auto"/>
              <w:right w:val="single" w:sz="4" w:space="0" w:color="auto"/>
            </w:tcBorders>
            <w:vAlign w:val="center"/>
            <w:hideMark/>
          </w:tcPr>
          <w:p w14:paraId="7E9DB62A" w14:textId="77777777" w:rsidR="00D75FAD" w:rsidRPr="00D75FAD" w:rsidRDefault="00D75FAD" w:rsidP="00D75FAD">
            <w:pPr>
              <w:jc w:val="left"/>
              <w:rPr>
                <w:rFonts w:eastAsia="Arial"/>
                <w:sz w:val="28"/>
                <w:szCs w:val="28"/>
                <w:lang w:val="fr-FR"/>
              </w:rPr>
            </w:pPr>
          </w:p>
        </w:tc>
        <w:tc>
          <w:tcPr>
            <w:tcW w:w="3467" w:type="dxa"/>
            <w:tcBorders>
              <w:top w:val="single" w:sz="4" w:space="0" w:color="auto"/>
              <w:left w:val="single" w:sz="4" w:space="0" w:color="auto"/>
              <w:bottom w:val="single" w:sz="4" w:space="0" w:color="auto"/>
              <w:right w:val="single" w:sz="4" w:space="0" w:color="auto"/>
            </w:tcBorders>
            <w:vAlign w:val="center"/>
            <w:hideMark/>
          </w:tcPr>
          <w:p w14:paraId="036261E5" w14:textId="77777777" w:rsidR="00D75FAD" w:rsidRPr="00D75FAD" w:rsidRDefault="00D75FAD" w:rsidP="00D75FAD">
            <w:pPr>
              <w:jc w:val="center"/>
              <w:rPr>
                <w:rFonts w:eastAsia="Arial"/>
                <w:sz w:val="28"/>
                <w:szCs w:val="28"/>
                <w:lang w:val="fr-FR"/>
              </w:rPr>
            </w:pPr>
            <w:r w:rsidRPr="00D75FAD">
              <w:rPr>
                <w:rFonts w:eastAsia="Arial"/>
                <w:sz w:val="28"/>
                <w:szCs w:val="28"/>
                <w:lang w:val="fr-FR"/>
              </w:rPr>
              <w:t>Trắc nghiệm</w:t>
            </w:r>
          </w:p>
        </w:tc>
        <w:tc>
          <w:tcPr>
            <w:tcW w:w="2857" w:type="dxa"/>
            <w:tcBorders>
              <w:top w:val="single" w:sz="4" w:space="0" w:color="auto"/>
              <w:left w:val="single" w:sz="4" w:space="0" w:color="auto"/>
              <w:bottom w:val="single" w:sz="4" w:space="0" w:color="auto"/>
              <w:right w:val="single" w:sz="4" w:space="0" w:color="auto"/>
            </w:tcBorders>
            <w:vAlign w:val="center"/>
            <w:hideMark/>
          </w:tcPr>
          <w:p w14:paraId="705252C0" w14:textId="77777777" w:rsidR="00D75FAD" w:rsidRPr="00D75FAD" w:rsidRDefault="00D75FAD" w:rsidP="00D75FAD">
            <w:pPr>
              <w:jc w:val="center"/>
              <w:rPr>
                <w:rFonts w:eastAsia="Arial"/>
                <w:sz w:val="28"/>
                <w:szCs w:val="28"/>
                <w:lang w:val="fr-FR"/>
              </w:rPr>
            </w:pPr>
            <w:r w:rsidRPr="00D75FAD">
              <w:rPr>
                <w:rFonts w:eastAsia="Arial"/>
                <w:sz w:val="28"/>
                <w:szCs w:val="28"/>
                <w:lang w:val="fr-FR"/>
              </w:rPr>
              <w:t>45 – 60 phút</w:t>
            </w:r>
          </w:p>
        </w:tc>
      </w:tr>
      <w:tr w:rsidR="00D75FAD" w:rsidRPr="00D75FAD" w14:paraId="50A28B63" w14:textId="77777777" w:rsidTr="00D75FAD">
        <w:tc>
          <w:tcPr>
            <w:tcW w:w="3542" w:type="dxa"/>
            <w:tcBorders>
              <w:top w:val="single" w:sz="4" w:space="0" w:color="auto"/>
              <w:left w:val="single" w:sz="4" w:space="0" w:color="auto"/>
              <w:bottom w:val="single" w:sz="4" w:space="0" w:color="auto"/>
              <w:right w:val="single" w:sz="4" w:space="0" w:color="auto"/>
            </w:tcBorders>
            <w:vAlign w:val="center"/>
            <w:hideMark/>
          </w:tcPr>
          <w:p w14:paraId="4D30AA5B" w14:textId="77777777" w:rsidR="00D75FAD" w:rsidRPr="00D75FAD" w:rsidRDefault="00D75FAD" w:rsidP="00D75FAD">
            <w:pPr>
              <w:rPr>
                <w:rFonts w:eastAsia="Arial"/>
                <w:sz w:val="28"/>
                <w:szCs w:val="28"/>
                <w:lang w:val="id-ID"/>
              </w:rPr>
            </w:pPr>
            <w:r w:rsidRPr="00D75FAD">
              <w:rPr>
                <w:rFonts w:eastAsia="Arial"/>
                <w:sz w:val="28"/>
                <w:szCs w:val="28"/>
                <w:lang w:val="id-ID"/>
              </w:rPr>
              <w:t>2/ Kiến thức, kỹ năng nghề nghiệp</w:t>
            </w:r>
          </w:p>
        </w:tc>
        <w:tc>
          <w:tcPr>
            <w:tcW w:w="3467" w:type="dxa"/>
            <w:tcBorders>
              <w:top w:val="single" w:sz="4" w:space="0" w:color="auto"/>
              <w:left w:val="single" w:sz="4" w:space="0" w:color="auto"/>
              <w:bottom w:val="single" w:sz="4" w:space="0" w:color="auto"/>
              <w:right w:val="single" w:sz="4" w:space="0" w:color="auto"/>
            </w:tcBorders>
            <w:vAlign w:val="center"/>
          </w:tcPr>
          <w:p w14:paraId="5F0449E9" w14:textId="77777777" w:rsidR="00D75FAD" w:rsidRPr="00D75FAD" w:rsidRDefault="00D75FAD" w:rsidP="00D75FAD">
            <w:pPr>
              <w:jc w:val="center"/>
              <w:rPr>
                <w:rFonts w:eastAsia="Arial"/>
                <w:sz w:val="28"/>
                <w:szCs w:val="28"/>
                <w:lang w:val="id-ID"/>
              </w:rPr>
            </w:pPr>
          </w:p>
        </w:tc>
        <w:tc>
          <w:tcPr>
            <w:tcW w:w="2857" w:type="dxa"/>
            <w:tcBorders>
              <w:top w:val="single" w:sz="4" w:space="0" w:color="auto"/>
              <w:left w:val="single" w:sz="4" w:space="0" w:color="auto"/>
              <w:bottom w:val="single" w:sz="4" w:space="0" w:color="auto"/>
              <w:right w:val="single" w:sz="4" w:space="0" w:color="auto"/>
            </w:tcBorders>
            <w:vAlign w:val="center"/>
          </w:tcPr>
          <w:p w14:paraId="42945C37" w14:textId="77777777" w:rsidR="00D75FAD" w:rsidRPr="00D75FAD" w:rsidRDefault="00D75FAD" w:rsidP="00D75FAD">
            <w:pPr>
              <w:jc w:val="center"/>
              <w:rPr>
                <w:rFonts w:eastAsia="Arial"/>
                <w:sz w:val="28"/>
                <w:szCs w:val="28"/>
                <w:lang w:val="id-ID"/>
              </w:rPr>
            </w:pPr>
          </w:p>
        </w:tc>
      </w:tr>
      <w:tr w:rsidR="00D75FAD" w:rsidRPr="00D75FAD" w14:paraId="08C0636A" w14:textId="77777777" w:rsidTr="00D75FAD">
        <w:tc>
          <w:tcPr>
            <w:tcW w:w="3542" w:type="dxa"/>
            <w:vMerge w:val="restart"/>
            <w:tcBorders>
              <w:top w:val="single" w:sz="4" w:space="0" w:color="auto"/>
              <w:left w:val="single" w:sz="4" w:space="0" w:color="auto"/>
              <w:bottom w:val="single" w:sz="4" w:space="0" w:color="auto"/>
              <w:right w:val="single" w:sz="4" w:space="0" w:color="auto"/>
            </w:tcBorders>
            <w:vAlign w:val="center"/>
            <w:hideMark/>
          </w:tcPr>
          <w:p w14:paraId="06CA33E7" w14:textId="77777777" w:rsidR="00D75FAD" w:rsidRPr="00D75FAD" w:rsidRDefault="00D75FAD" w:rsidP="00D75FAD">
            <w:pPr>
              <w:numPr>
                <w:ilvl w:val="2"/>
                <w:numId w:val="13"/>
              </w:numPr>
              <w:jc w:val="left"/>
              <w:rPr>
                <w:rFonts w:eastAsia="Arial"/>
                <w:sz w:val="28"/>
                <w:szCs w:val="28"/>
                <w:lang w:val="id-ID"/>
              </w:rPr>
            </w:pPr>
            <w:r w:rsidRPr="00D75FAD">
              <w:rPr>
                <w:rFonts w:eastAsia="Arial"/>
                <w:sz w:val="28"/>
                <w:szCs w:val="28"/>
                <w:lang w:val="id-ID"/>
              </w:rPr>
              <w:t>Lý thuyết tổng hợp nghề nghiệp</w:t>
            </w:r>
          </w:p>
        </w:tc>
        <w:tc>
          <w:tcPr>
            <w:tcW w:w="3467" w:type="dxa"/>
            <w:tcBorders>
              <w:top w:val="single" w:sz="4" w:space="0" w:color="auto"/>
              <w:left w:val="single" w:sz="4" w:space="0" w:color="auto"/>
              <w:bottom w:val="single" w:sz="4" w:space="0" w:color="auto"/>
              <w:right w:val="single" w:sz="4" w:space="0" w:color="auto"/>
            </w:tcBorders>
            <w:vAlign w:val="center"/>
            <w:hideMark/>
          </w:tcPr>
          <w:p w14:paraId="1635DDB7" w14:textId="77777777" w:rsidR="00D75FAD" w:rsidRPr="00D75FAD" w:rsidRDefault="00D75FAD" w:rsidP="00D75FAD">
            <w:pPr>
              <w:jc w:val="center"/>
              <w:rPr>
                <w:rFonts w:eastAsia="Arial"/>
                <w:sz w:val="28"/>
                <w:szCs w:val="28"/>
                <w:lang w:val="fr-FR"/>
              </w:rPr>
            </w:pPr>
            <w:r w:rsidRPr="00D75FAD">
              <w:rPr>
                <w:rFonts w:eastAsia="Arial"/>
                <w:sz w:val="28"/>
                <w:szCs w:val="28"/>
                <w:lang w:val="fr-FR"/>
              </w:rPr>
              <w:t xml:space="preserve">Viết, trắc nghiệm </w:t>
            </w:r>
          </w:p>
        </w:tc>
        <w:tc>
          <w:tcPr>
            <w:tcW w:w="2857" w:type="dxa"/>
            <w:tcBorders>
              <w:top w:val="single" w:sz="4" w:space="0" w:color="auto"/>
              <w:left w:val="single" w:sz="4" w:space="0" w:color="auto"/>
              <w:bottom w:val="single" w:sz="4" w:space="0" w:color="auto"/>
              <w:right w:val="single" w:sz="4" w:space="0" w:color="auto"/>
            </w:tcBorders>
            <w:vAlign w:val="center"/>
            <w:hideMark/>
          </w:tcPr>
          <w:p w14:paraId="2B87832F" w14:textId="77777777" w:rsidR="00D75FAD" w:rsidRPr="00D75FAD" w:rsidRDefault="00D75FAD" w:rsidP="00D75FAD">
            <w:pPr>
              <w:jc w:val="center"/>
              <w:rPr>
                <w:rFonts w:eastAsia="Arial"/>
                <w:sz w:val="28"/>
                <w:szCs w:val="28"/>
                <w:lang w:val="fr-FR"/>
              </w:rPr>
            </w:pPr>
            <w:r w:rsidRPr="00D75FAD">
              <w:rPr>
                <w:rFonts w:eastAsia="Arial"/>
                <w:sz w:val="28"/>
                <w:szCs w:val="28"/>
                <w:lang w:val="fr-FR"/>
              </w:rPr>
              <w:t>120 phút</w:t>
            </w:r>
          </w:p>
        </w:tc>
      </w:tr>
      <w:tr w:rsidR="00D75FAD" w:rsidRPr="00D75FAD" w14:paraId="22218527" w14:textId="77777777" w:rsidTr="00D75FAD">
        <w:tc>
          <w:tcPr>
            <w:tcW w:w="0" w:type="auto"/>
            <w:vMerge/>
            <w:tcBorders>
              <w:top w:val="single" w:sz="4" w:space="0" w:color="auto"/>
              <w:left w:val="single" w:sz="4" w:space="0" w:color="auto"/>
              <w:bottom w:val="single" w:sz="4" w:space="0" w:color="auto"/>
              <w:right w:val="single" w:sz="4" w:space="0" w:color="auto"/>
            </w:tcBorders>
            <w:vAlign w:val="center"/>
            <w:hideMark/>
          </w:tcPr>
          <w:p w14:paraId="57B29BF8" w14:textId="77777777" w:rsidR="00D75FAD" w:rsidRPr="00D75FAD" w:rsidRDefault="00D75FAD" w:rsidP="00D75FAD">
            <w:pPr>
              <w:jc w:val="left"/>
              <w:rPr>
                <w:rFonts w:eastAsia="Arial"/>
                <w:sz w:val="28"/>
                <w:szCs w:val="28"/>
                <w:lang w:val="id-ID"/>
              </w:rPr>
            </w:pPr>
          </w:p>
        </w:tc>
        <w:tc>
          <w:tcPr>
            <w:tcW w:w="3467" w:type="dxa"/>
            <w:tcBorders>
              <w:top w:val="single" w:sz="4" w:space="0" w:color="auto"/>
              <w:left w:val="single" w:sz="4" w:space="0" w:color="auto"/>
              <w:bottom w:val="single" w:sz="4" w:space="0" w:color="auto"/>
              <w:right w:val="single" w:sz="4" w:space="0" w:color="auto"/>
            </w:tcBorders>
            <w:vAlign w:val="center"/>
            <w:hideMark/>
          </w:tcPr>
          <w:p w14:paraId="7A16575A" w14:textId="77777777" w:rsidR="00D75FAD" w:rsidRPr="00D75FAD" w:rsidRDefault="00D75FAD" w:rsidP="00D75FAD">
            <w:pPr>
              <w:jc w:val="center"/>
              <w:rPr>
                <w:rFonts w:eastAsia="Arial"/>
                <w:sz w:val="28"/>
                <w:szCs w:val="28"/>
                <w:lang w:val="fr-FR"/>
              </w:rPr>
            </w:pPr>
            <w:r w:rsidRPr="00D75FAD">
              <w:rPr>
                <w:rFonts w:eastAsia="Arial"/>
                <w:sz w:val="28"/>
                <w:szCs w:val="28"/>
                <w:lang w:val="fr-FR"/>
              </w:rPr>
              <w:t>Vấn đáp</w:t>
            </w:r>
          </w:p>
        </w:tc>
        <w:tc>
          <w:tcPr>
            <w:tcW w:w="2857" w:type="dxa"/>
            <w:tcBorders>
              <w:top w:val="single" w:sz="4" w:space="0" w:color="auto"/>
              <w:left w:val="single" w:sz="4" w:space="0" w:color="auto"/>
              <w:bottom w:val="single" w:sz="4" w:space="0" w:color="auto"/>
              <w:right w:val="single" w:sz="4" w:space="0" w:color="auto"/>
            </w:tcBorders>
            <w:vAlign w:val="center"/>
            <w:hideMark/>
          </w:tcPr>
          <w:p w14:paraId="462204DE" w14:textId="77777777" w:rsidR="00D75FAD" w:rsidRPr="00D75FAD" w:rsidRDefault="00D75FAD" w:rsidP="00D75FAD">
            <w:pPr>
              <w:jc w:val="center"/>
              <w:rPr>
                <w:rFonts w:eastAsia="Arial"/>
                <w:sz w:val="28"/>
                <w:szCs w:val="28"/>
                <w:lang w:val="fr-FR"/>
              </w:rPr>
            </w:pPr>
            <w:r w:rsidRPr="00D75FAD">
              <w:rPr>
                <w:rFonts w:eastAsia="Arial"/>
                <w:sz w:val="28"/>
                <w:szCs w:val="28"/>
                <w:lang w:val="fr-FR"/>
              </w:rPr>
              <w:t>40 phút chuẩn bị và 20 phút trả lời/1 thí sinh</w:t>
            </w:r>
          </w:p>
        </w:tc>
      </w:tr>
      <w:tr w:rsidR="00D75FAD" w:rsidRPr="00D75FAD" w14:paraId="29FA5204" w14:textId="77777777" w:rsidTr="00D75FAD">
        <w:tc>
          <w:tcPr>
            <w:tcW w:w="3542" w:type="dxa"/>
            <w:tcBorders>
              <w:top w:val="single" w:sz="4" w:space="0" w:color="auto"/>
              <w:left w:val="single" w:sz="4" w:space="0" w:color="auto"/>
              <w:bottom w:val="single" w:sz="4" w:space="0" w:color="auto"/>
              <w:right w:val="single" w:sz="4" w:space="0" w:color="auto"/>
            </w:tcBorders>
            <w:vAlign w:val="center"/>
            <w:hideMark/>
          </w:tcPr>
          <w:p w14:paraId="7AFDEE19" w14:textId="77777777" w:rsidR="00D75FAD" w:rsidRPr="00D75FAD" w:rsidRDefault="00D75FAD" w:rsidP="00D75FAD">
            <w:pPr>
              <w:numPr>
                <w:ilvl w:val="2"/>
                <w:numId w:val="13"/>
              </w:numPr>
              <w:jc w:val="left"/>
              <w:rPr>
                <w:rFonts w:eastAsia="Arial"/>
                <w:sz w:val="28"/>
                <w:szCs w:val="28"/>
                <w:lang w:val="fr-FR"/>
              </w:rPr>
            </w:pPr>
            <w:r w:rsidRPr="00D75FAD">
              <w:rPr>
                <w:rFonts w:eastAsia="Arial"/>
                <w:sz w:val="28"/>
                <w:szCs w:val="28"/>
                <w:lang w:val="fr-FR"/>
              </w:rPr>
              <w:t>Thực hành nghề</w:t>
            </w:r>
          </w:p>
        </w:tc>
        <w:tc>
          <w:tcPr>
            <w:tcW w:w="3467" w:type="dxa"/>
            <w:tcBorders>
              <w:top w:val="single" w:sz="4" w:space="0" w:color="auto"/>
              <w:left w:val="single" w:sz="4" w:space="0" w:color="auto"/>
              <w:bottom w:val="single" w:sz="4" w:space="0" w:color="auto"/>
              <w:right w:val="single" w:sz="4" w:space="0" w:color="auto"/>
            </w:tcBorders>
            <w:vAlign w:val="center"/>
            <w:hideMark/>
          </w:tcPr>
          <w:p w14:paraId="7AA4397A" w14:textId="77777777" w:rsidR="00D75FAD" w:rsidRPr="00D75FAD" w:rsidRDefault="00D75FAD" w:rsidP="00D75FAD">
            <w:pPr>
              <w:jc w:val="center"/>
              <w:rPr>
                <w:rFonts w:eastAsia="Arial"/>
                <w:sz w:val="28"/>
                <w:szCs w:val="28"/>
                <w:lang w:val="fr-FR"/>
              </w:rPr>
            </w:pPr>
            <w:r w:rsidRPr="00D75FAD">
              <w:rPr>
                <w:rFonts w:eastAsia="Arial"/>
                <w:sz w:val="28"/>
                <w:szCs w:val="28"/>
                <w:lang w:val="fr-FR"/>
              </w:rPr>
              <w:t>Bài thi thực hành</w:t>
            </w:r>
          </w:p>
        </w:tc>
        <w:tc>
          <w:tcPr>
            <w:tcW w:w="2857" w:type="dxa"/>
            <w:tcBorders>
              <w:top w:val="single" w:sz="4" w:space="0" w:color="auto"/>
              <w:left w:val="single" w:sz="4" w:space="0" w:color="auto"/>
              <w:bottom w:val="single" w:sz="4" w:space="0" w:color="auto"/>
              <w:right w:val="single" w:sz="4" w:space="0" w:color="auto"/>
            </w:tcBorders>
            <w:vAlign w:val="center"/>
            <w:hideMark/>
          </w:tcPr>
          <w:p w14:paraId="093DFC07" w14:textId="77777777" w:rsidR="00D75FAD" w:rsidRPr="00D75FAD" w:rsidRDefault="00D75FAD" w:rsidP="00D75FAD">
            <w:pPr>
              <w:jc w:val="center"/>
              <w:rPr>
                <w:rFonts w:eastAsia="Arial"/>
                <w:sz w:val="28"/>
                <w:szCs w:val="28"/>
                <w:lang w:val="fr-FR"/>
              </w:rPr>
            </w:pPr>
            <w:r w:rsidRPr="00D75FAD">
              <w:rPr>
                <w:rFonts w:eastAsia="Arial"/>
                <w:sz w:val="28"/>
                <w:szCs w:val="28"/>
                <w:lang w:val="fr-FR"/>
              </w:rPr>
              <w:t>8 - 24 giờ</w:t>
            </w:r>
          </w:p>
        </w:tc>
      </w:tr>
    </w:tbl>
    <w:p w14:paraId="03292325"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Thời gian bảo vệ chuyên đề, khóa luận tốt nghiệp: Không quá 60 phút/người học</w:t>
      </w:r>
    </w:p>
    <w:p w14:paraId="5C36050D"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Hiệu trưởng căn cứ vào kết quả thi tốt nghiệp, kết quả bảo vệ chuyên đề, khóa luận tốt nghiệp của người học và các quy định liên quan để xét công nhận tốt nghiệp, cấp bằng tốt nghiệp theo quy định của trường.</w:t>
      </w:r>
    </w:p>
    <w:p w14:paraId="1F6CAFEC" w14:textId="77777777" w:rsidR="00D75FAD" w:rsidRPr="00D75FAD" w:rsidRDefault="00D75FAD" w:rsidP="00D75FAD">
      <w:pPr>
        <w:rPr>
          <w:rFonts w:eastAsia="Arial"/>
          <w:sz w:val="28"/>
          <w:szCs w:val="28"/>
          <w:lang w:val="vi-VN"/>
        </w:rPr>
      </w:pPr>
      <w:r w:rsidRPr="00D75FAD">
        <w:rPr>
          <w:rFonts w:eastAsia="Arial"/>
          <w:sz w:val="28"/>
          <w:szCs w:val="28"/>
          <w:lang w:val="vi-VN"/>
        </w:rPr>
        <w:t>4.5. Các chú ý khác:</w:t>
      </w:r>
    </w:p>
    <w:p w14:paraId="27A5C64E" w14:textId="77777777" w:rsidR="00D75FAD" w:rsidRPr="00D75FAD" w:rsidRDefault="00D75FAD" w:rsidP="00D75FAD">
      <w:pPr>
        <w:ind w:firstLine="426"/>
        <w:rPr>
          <w:rFonts w:eastAsia="Arial"/>
          <w:sz w:val="28"/>
          <w:szCs w:val="28"/>
          <w:lang w:val="vi-VN"/>
        </w:rPr>
      </w:pPr>
      <w:r w:rsidRPr="00D75FAD">
        <w:rPr>
          <w:rFonts w:eastAsia="Arial"/>
          <w:sz w:val="28"/>
          <w:szCs w:val="28"/>
          <w:lang w:val="vi-VN"/>
        </w:rPr>
        <w:t xml:space="preserve">- Chương trình đào tạo này 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1DB56273" w14:textId="77777777" w:rsidR="00D75FAD" w:rsidRPr="00D75FAD" w:rsidRDefault="00D75FAD" w:rsidP="00D75FAD">
      <w:pPr>
        <w:ind w:firstLine="426"/>
        <w:rPr>
          <w:rFonts w:eastAsia="Arial"/>
          <w:sz w:val="28"/>
          <w:szCs w:val="28"/>
          <w:lang w:val="vi-VN"/>
        </w:rPr>
      </w:pPr>
      <w:r w:rsidRPr="00D75FAD">
        <w:rPr>
          <w:rFonts w:eastAsia="Arial"/>
          <w:sz w:val="28"/>
          <w:szCs w:val="28"/>
          <w:lang w:val="vi-VN"/>
        </w:rPr>
        <w:t>- Quy định về đơn vị thời gian và quy đổi thời gian trong chương trình đào tạo như sau :</w:t>
      </w:r>
    </w:p>
    <w:p w14:paraId="528E8D86"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Đơn vị thời gian trong kế hoạch đào tạo được tính bằng tuần và giờ học.</w:t>
      </w:r>
    </w:p>
    <w:p w14:paraId="41D82CEA"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Thời gian học tập trong kế hoạch đào tạo được quy đổi như sau:</w:t>
      </w:r>
    </w:p>
    <w:p w14:paraId="1D3FE1AE" w14:textId="77777777" w:rsidR="00D75FAD" w:rsidRPr="00D75FAD" w:rsidRDefault="00D75FAD" w:rsidP="00D75FAD">
      <w:pPr>
        <w:pStyle w:val="ListParagraph"/>
        <w:numPr>
          <w:ilvl w:val="0"/>
          <w:numId w:val="16"/>
        </w:numPr>
        <w:jc w:val="left"/>
        <w:rPr>
          <w:rFonts w:eastAsia="Arial"/>
          <w:sz w:val="28"/>
          <w:szCs w:val="28"/>
          <w:lang w:val="vi-VN"/>
        </w:rPr>
      </w:pPr>
      <w:r w:rsidRPr="00D75FAD">
        <w:rPr>
          <w:rFonts w:eastAsia="Arial"/>
          <w:sz w:val="28"/>
          <w:szCs w:val="28"/>
          <w:lang w:val="vi-VN"/>
        </w:rPr>
        <w:lastRenderedPageBreak/>
        <w:t>Một giờ học lý thuyết là 45 phút; một giờ học thực hành/thực tập/thí nghiệm/bài tập/thảo luận là 60 phút; một giờ học lý thuyết kết hợp với thực hành là 60 phút.</w:t>
      </w:r>
    </w:p>
    <w:p w14:paraId="36C18D6E" w14:textId="77777777" w:rsidR="00D75FAD" w:rsidRPr="00D75FAD" w:rsidRDefault="00D75FAD" w:rsidP="00D75FAD">
      <w:pPr>
        <w:pStyle w:val="ListParagraph"/>
        <w:numPr>
          <w:ilvl w:val="0"/>
          <w:numId w:val="16"/>
        </w:numPr>
        <w:jc w:val="left"/>
        <w:rPr>
          <w:rFonts w:eastAsia="Arial"/>
          <w:sz w:val="28"/>
          <w:szCs w:val="28"/>
          <w:lang w:val="vi-VN"/>
        </w:rPr>
      </w:pPr>
      <w:r w:rsidRPr="00D75FAD">
        <w:rPr>
          <w:rFonts w:eastAsia="Arial"/>
          <w:sz w:val="28"/>
          <w:szCs w:val="28"/>
          <w:lang w:val="vi-VN"/>
        </w:rPr>
        <w:t>Một ngày học thực hành, thí nghiệm, thảo luận, bài tập không quá 8 giờ học.</w:t>
      </w:r>
    </w:p>
    <w:p w14:paraId="3A5B77CC" w14:textId="77777777" w:rsidR="00D75FAD" w:rsidRPr="00D75FAD" w:rsidRDefault="00D75FAD" w:rsidP="00D75FAD">
      <w:pPr>
        <w:pStyle w:val="ListParagraph"/>
        <w:numPr>
          <w:ilvl w:val="0"/>
          <w:numId w:val="16"/>
        </w:numPr>
        <w:jc w:val="left"/>
        <w:rPr>
          <w:rFonts w:eastAsia="Arial"/>
          <w:sz w:val="28"/>
          <w:szCs w:val="28"/>
          <w:lang w:val="vi-VN"/>
        </w:rPr>
      </w:pPr>
      <w:r w:rsidRPr="00D75FAD">
        <w:rPr>
          <w:rFonts w:eastAsia="Arial"/>
          <w:sz w:val="28"/>
          <w:szCs w:val="28"/>
          <w:lang w:val="vi-VN"/>
        </w:rPr>
        <w:t>Một ngày học lý thuyết không quá 6 giờ học.</w:t>
      </w:r>
    </w:p>
    <w:p w14:paraId="620FA7D9"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Mỗi tuần không học quá 40 giờ thực hành, thí nghiệm, thảo luận, bài tập hoặc 30 giờ lý thuyết.</w:t>
      </w:r>
    </w:p>
    <w:p w14:paraId="0DA70867" w14:textId="77777777" w:rsidR="00D75FAD" w:rsidRPr="00D75FAD" w:rsidRDefault="00D75FAD" w:rsidP="00D75FAD">
      <w:pPr>
        <w:ind w:firstLine="720"/>
        <w:rPr>
          <w:rFonts w:eastAsia="Arial"/>
          <w:sz w:val="28"/>
          <w:szCs w:val="28"/>
          <w:lang w:val="vi-VN"/>
        </w:rPr>
      </w:pPr>
      <w:r w:rsidRPr="00D75FAD">
        <w:rPr>
          <w:rFonts w:eastAsia="Arial"/>
          <w:sz w:val="28"/>
          <w:szCs w:val="28"/>
          <w:lang w:val="vi-VN"/>
        </w:rPr>
        <w:t>+ Mỗi năm học được chia làm hai học kỳ, mỗi học kỳ ngắn nhất là 18 tuần./.</w:t>
      </w:r>
      <w:bookmarkEnd w:id="20"/>
    </w:p>
    <w:p w14:paraId="2EC57F31" w14:textId="77777777" w:rsidR="00A60AB8" w:rsidRDefault="00265B05" w:rsidP="00265B05">
      <w:pPr>
        <w:ind w:firstLine="720"/>
        <w:rPr>
          <w:b/>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w:t>
      </w:r>
    </w:p>
    <w:p w14:paraId="3A856E6D" w14:textId="38EE0695" w:rsidR="00265B05" w:rsidRPr="00711C11" w:rsidRDefault="00A60AB8" w:rsidP="00A60AB8">
      <w:pPr>
        <w:ind w:left="5760" w:firstLine="720"/>
        <w:rPr>
          <w:szCs w:val="26"/>
          <w:lang w:val="pt-BR"/>
        </w:rPr>
      </w:pPr>
      <w:r>
        <w:rPr>
          <w:b/>
          <w:szCs w:val="26"/>
          <w:lang w:val="pt-BR"/>
        </w:rPr>
        <w:t xml:space="preserve"> </w:t>
      </w:r>
      <w:r w:rsidR="00265B05"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803697A"/>
    <w:multiLevelType w:val="hybridMultilevel"/>
    <w:tmpl w:val="755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2"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0"/>
  </w:num>
  <w:num w:numId="4">
    <w:abstractNumId w:val="5"/>
  </w:num>
  <w:num w:numId="5">
    <w:abstractNumId w:val="1"/>
  </w:num>
  <w:num w:numId="6">
    <w:abstractNumId w:val="12"/>
  </w:num>
  <w:num w:numId="7">
    <w:abstractNumId w:val="11"/>
  </w:num>
  <w:num w:numId="8">
    <w:abstractNumId w:val="3"/>
  </w:num>
  <w:num w:numId="9">
    <w:abstractNumId w:val="8"/>
  </w:num>
  <w:num w:numId="10">
    <w:abstractNumId w:val="6"/>
  </w:num>
  <w:num w:numId="11">
    <w:abstractNumId w:val="7"/>
  </w:num>
  <w:num w:numId="12">
    <w:abstractNumId w:val="0"/>
  </w:num>
  <w:num w:numId="1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43C0C"/>
    <w:rsid w:val="00265B05"/>
    <w:rsid w:val="003F1FB8"/>
    <w:rsid w:val="004200A3"/>
    <w:rsid w:val="00711C11"/>
    <w:rsid w:val="008630CF"/>
    <w:rsid w:val="008B3F35"/>
    <w:rsid w:val="00A06D9B"/>
    <w:rsid w:val="00A60AB8"/>
    <w:rsid w:val="00A85DEB"/>
    <w:rsid w:val="00AB3873"/>
    <w:rsid w:val="00B9529C"/>
    <w:rsid w:val="00C16DB5"/>
    <w:rsid w:val="00D75FAD"/>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yhocketoan.com/khoa-hoc/Phan-mem-ke-toan-Fast-Mis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20</cp:revision>
  <dcterms:created xsi:type="dcterms:W3CDTF">2022-03-01T03:14:00Z</dcterms:created>
  <dcterms:modified xsi:type="dcterms:W3CDTF">2022-03-02T01:21:00Z</dcterms:modified>
</cp:coreProperties>
</file>